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3C" w:rsidRPr="0040021D" w:rsidRDefault="00806C3C" w:rsidP="00806C3C">
      <w:pPr>
        <w:rPr>
          <w:rFonts w:ascii="Times New Roman" w:hAnsi="Times New Roman"/>
        </w:rPr>
      </w:pPr>
      <w:r w:rsidRPr="0040021D">
        <w:rPr>
          <w:rFonts w:ascii="Times New Roman" w:hAnsi="Times New Roman"/>
          <w:b/>
          <w:u w:val="single"/>
        </w:rPr>
        <w:t>Basic Information</w:t>
      </w:r>
      <w:r w:rsidRPr="0040021D">
        <w:rPr>
          <w:rFonts w:ascii="Times New Roman" w:hAnsi="Times New Roman"/>
        </w:rPr>
        <w:br/>
        <w:t>Full Name: Megan Dunlevy</w:t>
      </w:r>
      <w:r w:rsidRPr="0040021D">
        <w:rPr>
          <w:rFonts w:ascii="Times New Roman" w:hAnsi="Times New Roman"/>
        </w:rPr>
        <w:tab/>
      </w:r>
      <w:r w:rsidRPr="0040021D">
        <w:rPr>
          <w:rFonts w:ascii="Times New Roman" w:hAnsi="Times New Roman"/>
        </w:rPr>
        <w:tab/>
      </w:r>
    </w:p>
    <w:p w:rsidR="00806C3C" w:rsidRPr="0040021D" w:rsidRDefault="00806C3C" w:rsidP="00806C3C">
      <w:pPr>
        <w:rPr>
          <w:rFonts w:ascii="Times New Roman" w:hAnsi="Times New Roman"/>
        </w:rPr>
      </w:pPr>
      <w:r w:rsidRPr="0040021D">
        <w:rPr>
          <w:rFonts w:ascii="Times New Roman" w:hAnsi="Times New Roman"/>
        </w:rPr>
        <w:t>UC Email: dunlevme@mail.uc.edu</w:t>
      </w:r>
      <w:r w:rsidRPr="0040021D">
        <w:rPr>
          <w:rFonts w:ascii="Times New Roman" w:hAnsi="Times New Roman"/>
        </w:rPr>
        <w:tab/>
      </w:r>
    </w:p>
    <w:p w:rsidR="00806C3C" w:rsidRPr="0040021D" w:rsidRDefault="00806C3C" w:rsidP="00806C3C">
      <w:pPr>
        <w:rPr>
          <w:rFonts w:ascii="Times New Roman" w:hAnsi="Times New Roman"/>
        </w:rPr>
      </w:pPr>
      <w:r w:rsidRPr="0040021D">
        <w:rPr>
          <w:rFonts w:ascii="Times New Roman" w:hAnsi="Times New Roman"/>
        </w:rPr>
        <w:t>College: Arts and Sciences</w:t>
      </w:r>
      <w:r w:rsidRPr="0040021D">
        <w:rPr>
          <w:rFonts w:ascii="Times New Roman" w:hAnsi="Times New Roman"/>
        </w:rPr>
        <w:tab/>
      </w:r>
    </w:p>
    <w:p w:rsidR="00806C3C" w:rsidRPr="0040021D" w:rsidRDefault="00806C3C" w:rsidP="00806C3C">
      <w:pPr>
        <w:rPr>
          <w:rFonts w:ascii="Times New Roman" w:hAnsi="Times New Roman"/>
        </w:rPr>
      </w:pPr>
      <w:r w:rsidRPr="0040021D">
        <w:rPr>
          <w:rFonts w:ascii="Times New Roman" w:hAnsi="Times New Roman"/>
        </w:rPr>
        <w:t>Major: Biological Sciences- Biomedical Studies</w:t>
      </w:r>
    </w:p>
    <w:p w:rsidR="00806C3C" w:rsidRPr="0040021D" w:rsidRDefault="00806C3C" w:rsidP="00806C3C">
      <w:pPr>
        <w:rPr>
          <w:rFonts w:ascii="Times New Roman" w:hAnsi="Times New Roman"/>
        </w:rPr>
      </w:pPr>
      <w:r w:rsidRPr="0040021D">
        <w:rPr>
          <w:rFonts w:ascii="Times New Roman" w:hAnsi="Times New Roman"/>
        </w:rPr>
        <w:t xml:space="preserve">Title of Project: </w:t>
      </w:r>
      <w:r w:rsidR="00013030" w:rsidRPr="0040021D">
        <w:rPr>
          <w:rFonts w:ascii="Times New Roman" w:hAnsi="Times New Roman"/>
        </w:rPr>
        <w:t xml:space="preserve"> </w:t>
      </w:r>
      <w:r w:rsidR="00267681">
        <w:rPr>
          <w:rFonts w:ascii="Times New Roman" w:hAnsi="Times New Roman"/>
        </w:rPr>
        <w:t>UHP Biomedical Research and Mentoring Program</w:t>
      </w:r>
    </w:p>
    <w:p w:rsidR="00806C3C" w:rsidRPr="0040021D" w:rsidRDefault="00806C3C" w:rsidP="00806C3C">
      <w:pPr>
        <w:rPr>
          <w:rFonts w:ascii="Times New Roman" w:hAnsi="Times New Roman"/>
        </w:rPr>
      </w:pPr>
      <w:r w:rsidRPr="0040021D">
        <w:rPr>
          <w:rFonts w:ascii="Times New Roman" w:hAnsi="Times New Roman"/>
        </w:rPr>
        <w:t>Thematic Area (choose only one):  Research</w:t>
      </w:r>
    </w:p>
    <w:p w:rsidR="00806C3C" w:rsidRPr="0040021D" w:rsidRDefault="00806C3C" w:rsidP="00806C3C">
      <w:pPr>
        <w:rPr>
          <w:rFonts w:ascii="Times New Roman" w:hAnsi="Times New Roman"/>
        </w:rPr>
      </w:pPr>
      <w:r w:rsidRPr="0040021D">
        <w:rPr>
          <w:rFonts w:ascii="Times New Roman" w:hAnsi="Times New Roman"/>
        </w:rPr>
        <w:t>Expected Project Start Date:</w:t>
      </w:r>
      <w:r w:rsidR="00413539" w:rsidRPr="0040021D">
        <w:rPr>
          <w:rFonts w:ascii="Times New Roman" w:hAnsi="Times New Roman"/>
        </w:rPr>
        <w:t xml:space="preserve"> 01/12</w:t>
      </w:r>
      <w:r w:rsidR="00F513F2" w:rsidRPr="0040021D">
        <w:rPr>
          <w:rFonts w:ascii="Times New Roman" w:hAnsi="Times New Roman"/>
        </w:rPr>
        <w:t>/15</w:t>
      </w:r>
    </w:p>
    <w:p w:rsidR="00806C3C" w:rsidRPr="0040021D" w:rsidRDefault="00806C3C" w:rsidP="00806C3C">
      <w:pPr>
        <w:rPr>
          <w:rFonts w:ascii="Times New Roman" w:hAnsi="Times New Roman"/>
        </w:rPr>
      </w:pPr>
      <w:r w:rsidRPr="0040021D">
        <w:rPr>
          <w:rFonts w:ascii="Times New Roman" w:hAnsi="Times New Roman"/>
        </w:rPr>
        <w:t>Expected Project End Date:</w:t>
      </w:r>
      <w:r w:rsidR="002917E9" w:rsidRPr="0040021D">
        <w:rPr>
          <w:rFonts w:ascii="Times New Roman" w:hAnsi="Times New Roman"/>
        </w:rPr>
        <w:t xml:space="preserve"> 04/24</w:t>
      </w:r>
      <w:r w:rsidR="00F513F2" w:rsidRPr="0040021D">
        <w:rPr>
          <w:rFonts w:ascii="Times New Roman" w:hAnsi="Times New Roman"/>
        </w:rPr>
        <w:t>/15</w:t>
      </w:r>
    </w:p>
    <w:p w:rsidR="00806C3C" w:rsidRPr="0040021D" w:rsidRDefault="00806C3C" w:rsidP="00806C3C">
      <w:pPr>
        <w:rPr>
          <w:rFonts w:ascii="Times New Roman" w:hAnsi="Times New Roman"/>
        </w:rPr>
      </w:pPr>
    </w:p>
    <w:p w:rsidR="00806C3C" w:rsidRPr="0040021D" w:rsidRDefault="00806C3C" w:rsidP="00806C3C">
      <w:pPr>
        <w:rPr>
          <w:rFonts w:ascii="Times New Roman" w:hAnsi="Times New Roman"/>
          <w:b/>
          <w:u w:val="single"/>
        </w:rPr>
      </w:pPr>
      <w:r w:rsidRPr="0040021D">
        <w:rPr>
          <w:rFonts w:ascii="Times New Roman" w:hAnsi="Times New Roman"/>
          <w:b/>
          <w:u w:val="single"/>
        </w:rPr>
        <w:t>Project Information</w:t>
      </w:r>
    </w:p>
    <w:p w:rsidR="00806C3C" w:rsidRPr="0040021D" w:rsidRDefault="00806C3C" w:rsidP="00806C3C">
      <w:pPr>
        <w:rPr>
          <w:rFonts w:ascii="Times New Roman" w:hAnsi="Times New Roman"/>
          <w:b/>
          <w:u w:val="single"/>
        </w:rPr>
      </w:pPr>
    </w:p>
    <w:p w:rsidR="00806C3C" w:rsidRPr="0040021D" w:rsidRDefault="00806C3C" w:rsidP="00806C3C">
      <w:pPr>
        <w:numPr>
          <w:ilvl w:val="0"/>
          <w:numId w:val="1"/>
        </w:numPr>
        <w:rPr>
          <w:rFonts w:ascii="Times New Roman" w:hAnsi="Times New Roman"/>
        </w:rPr>
      </w:pPr>
      <w:r w:rsidRPr="0040021D">
        <w:rPr>
          <w:rFonts w:ascii="Times New Roman" w:hAnsi="Times New Roman"/>
        </w:rPr>
        <w:t xml:space="preserve">Provide a detailed abstract of your proposed honors experiential learning project. </w:t>
      </w:r>
    </w:p>
    <w:p w:rsidR="008C3E99" w:rsidRPr="0040021D" w:rsidRDefault="0040021D" w:rsidP="00E73790">
      <w:pPr>
        <w:ind w:left="720"/>
        <w:rPr>
          <w:rFonts w:ascii="Times New Roman" w:hAnsi="Times New Roman"/>
        </w:rPr>
      </w:pPr>
      <w:r>
        <w:rPr>
          <w:rFonts w:ascii="Times New Roman" w:hAnsi="Times New Roman"/>
        </w:rPr>
        <w:t xml:space="preserve">   </w:t>
      </w:r>
      <w:r w:rsidR="00DA1759" w:rsidRPr="0040021D">
        <w:rPr>
          <w:rFonts w:ascii="Times New Roman" w:hAnsi="Times New Roman"/>
        </w:rPr>
        <w:t xml:space="preserve">The </w:t>
      </w:r>
      <w:r w:rsidR="004363AA">
        <w:rPr>
          <w:rFonts w:ascii="Times New Roman" w:hAnsi="Times New Roman"/>
        </w:rPr>
        <w:t>UHP Biomedical Research and Mentoring Program (</w:t>
      </w:r>
      <w:proofErr w:type="spellStart"/>
      <w:r w:rsidR="004363AA">
        <w:rPr>
          <w:rFonts w:ascii="Times New Roman" w:hAnsi="Times New Roman"/>
        </w:rPr>
        <w:t>RaMP</w:t>
      </w:r>
      <w:proofErr w:type="spellEnd"/>
      <w:r w:rsidR="004363AA">
        <w:rPr>
          <w:rFonts w:ascii="Times New Roman" w:hAnsi="Times New Roman"/>
        </w:rPr>
        <w:t xml:space="preserve">) </w:t>
      </w:r>
      <w:r w:rsidR="0016402D">
        <w:rPr>
          <w:rFonts w:ascii="Times New Roman" w:hAnsi="Times New Roman"/>
        </w:rPr>
        <w:t>is run though H</w:t>
      </w:r>
      <w:r w:rsidR="00DA1759" w:rsidRPr="0040021D">
        <w:rPr>
          <w:rFonts w:ascii="Times New Roman" w:hAnsi="Times New Roman"/>
        </w:rPr>
        <w:t xml:space="preserve">onors and pairs first and second year students with mentors </w:t>
      </w:r>
      <w:r w:rsidR="00914FC1" w:rsidRPr="0040021D">
        <w:rPr>
          <w:rFonts w:ascii="Times New Roman" w:hAnsi="Times New Roman"/>
        </w:rPr>
        <w:t>at UC College of Me</w:t>
      </w:r>
      <w:r w:rsidR="0016402D">
        <w:rPr>
          <w:rFonts w:ascii="Times New Roman" w:hAnsi="Times New Roman"/>
        </w:rPr>
        <w:t>dicine or Cincinnati Children's.</w:t>
      </w:r>
      <w:r w:rsidR="0016402D" w:rsidRPr="0040021D">
        <w:rPr>
          <w:rFonts w:ascii="Times New Roman" w:hAnsi="Times New Roman"/>
        </w:rPr>
        <w:t xml:space="preserve"> The</w:t>
      </w:r>
      <w:r w:rsidR="00DA1759" w:rsidRPr="0040021D">
        <w:rPr>
          <w:rFonts w:ascii="Times New Roman" w:hAnsi="Times New Roman"/>
        </w:rPr>
        <w:t xml:space="preserve"> purpose of the program is to give first and second year students lab experience and </w:t>
      </w:r>
      <w:r w:rsidR="008B23B2" w:rsidRPr="0040021D">
        <w:rPr>
          <w:rFonts w:ascii="Times New Roman" w:hAnsi="Times New Roman"/>
        </w:rPr>
        <w:t>g</w:t>
      </w:r>
      <w:r w:rsidR="00914FC1" w:rsidRPr="0040021D">
        <w:rPr>
          <w:rFonts w:ascii="Times New Roman" w:hAnsi="Times New Roman"/>
        </w:rPr>
        <w:t xml:space="preserve">ive the mentors a chance to teach an undergraduate. </w:t>
      </w:r>
      <w:r w:rsidR="00A40E91" w:rsidRPr="0040021D">
        <w:rPr>
          <w:rFonts w:ascii="Times New Roman" w:hAnsi="Times New Roman"/>
        </w:rPr>
        <w:t>I have chosen to take</w:t>
      </w:r>
      <w:r w:rsidR="00413539" w:rsidRPr="0040021D">
        <w:rPr>
          <w:rFonts w:ascii="Times New Roman" w:hAnsi="Times New Roman"/>
        </w:rPr>
        <w:t xml:space="preserve"> a position in Benoit Lab at</w:t>
      </w:r>
      <w:r w:rsidR="0082056B">
        <w:rPr>
          <w:rFonts w:ascii="Times New Roman" w:hAnsi="Times New Roman"/>
        </w:rPr>
        <w:t xml:space="preserve"> the University of Cincinnati</w:t>
      </w:r>
      <w:r w:rsidR="00186924" w:rsidRPr="0040021D">
        <w:rPr>
          <w:rFonts w:ascii="Times New Roman" w:hAnsi="Times New Roman"/>
        </w:rPr>
        <w:t>. I will be directly working under Dr.</w:t>
      </w:r>
      <w:r w:rsidR="00F513F2" w:rsidRPr="0040021D">
        <w:rPr>
          <w:rFonts w:ascii="Times New Roman" w:hAnsi="Times New Roman"/>
        </w:rPr>
        <w:t xml:space="preserve"> Andrew Rosendale</w:t>
      </w:r>
      <w:r w:rsidR="006E0433" w:rsidRPr="0040021D">
        <w:rPr>
          <w:rFonts w:ascii="Times New Roman" w:hAnsi="Times New Roman"/>
        </w:rPr>
        <w:t>.</w:t>
      </w:r>
      <w:r w:rsidR="00D00CFB" w:rsidRPr="0040021D">
        <w:rPr>
          <w:rFonts w:ascii="Times New Roman" w:hAnsi="Times New Roman"/>
        </w:rPr>
        <w:t xml:space="preserve"> </w:t>
      </w:r>
      <w:r w:rsidR="00F513F2" w:rsidRPr="0040021D">
        <w:rPr>
          <w:rFonts w:ascii="Times New Roman" w:hAnsi="Times New Roman"/>
        </w:rPr>
        <w:t>I will be working 9</w:t>
      </w:r>
      <w:r w:rsidR="008C3E99" w:rsidRPr="0040021D">
        <w:rPr>
          <w:rFonts w:ascii="Times New Roman" w:hAnsi="Times New Roman"/>
        </w:rPr>
        <w:t xml:space="preserve"> hours a week</w:t>
      </w:r>
      <w:r w:rsidR="00BB54FF" w:rsidRPr="0040021D">
        <w:rPr>
          <w:rFonts w:ascii="Times New Roman" w:hAnsi="Times New Roman"/>
        </w:rPr>
        <w:t xml:space="preserve"> in the lab</w:t>
      </w:r>
      <w:r w:rsidR="00F513F2" w:rsidRPr="0040021D">
        <w:rPr>
          <w:rFonts w:ascii="Times New Roman" w:hAnsi="Times New Roman"/>
        </w:rPr>
        <w:t xml:space="preserve"> for 14</w:t>
      </w:r>
      <w:r w:rsidR="00D00CFB" w:rsidRPr="0040021D">
        <w:rPr>
          <w:rFonts w:ascii="Times New Roman" w:hAnsi="Times New Roman"/>
        </w:rPr>
        <w:t xml:space="preserve"> weeks</w:t>
      </w:r>
      <w:r w:rsidR="00F3236E" w:rsidRPr="0040021D">
        <w:rPr>
          <w:rFonts w:ascii="Times New Roman" w:hAnsi="Times New Roman"/>
        </w:rPr>
        <w:t>.</w:t>
      </w:r>
    </w:p>
    <w:p w:rsidR="00806C3C" w:rsidRDefault="00F3236E" w:rsidP="0040021D">
      <w:pPr>
        <w:ind w:left="720"/>
        <w:rPr>
          <w:rFonts w:ascii="Times New Roman" w:hAnsi="Times New Roman"/>
        </w:rPr>
      </w:pPr>
      <w:r w:rsidRPr="0040021D">
        <w:rPr>
          <w:rFonts w:ascii="Times New Roman" w:hAnsi="Times New Roman"/>
        </w:rPr>
        <w:t xml:space="preserve">  </w:t>
      </w:r>
      <w:r w:rsidR="0040021D">
        <w:rPr>
          <w:rFonts w:ascii="Times New Roman" w:hAnsi="Times New Roman"/>
        </w:rPr>
        <w:t xml:space="preserve">  </w:t>
      </w:r>
      <w:r w:rsidR="0040021D" w:rsidRPr="0040021D">
        <w:rPr>
          <w:rFonts w:ascii="Times New Roman" w:hAnsi="Times New Roman"/>
        </w:rPr>
        <w:t xml:space="preserve">I will be investigating the physiology of ticks, carriers of many vector-borne diseases, in relation to stress such as dehydration, starvation and overwintering. </w:t>
      </w:r>
      <w:r w:rsidR="0040021D">
        <w:rPr>
          <w:rFonts w:ascii="Times New Roman" w:hAnsi="Times New Roman"/>
        </w:rPr>
        <w:t>By examining the stress response of the tick new strategies to combat vector-borne illnesses</w:t>
      </w:r>
      <w:r w:rsidR="0016402D">
        <w:rPr>
          <w:rFonts w:ascii="Times New Roman" w:hAnsi="Times New Roman"/>
        </w:rPr>
        <w:t xml:space="preserve"> could be discovered</w:t>
      </w:r>
      <w:r w:rsidR="0040021D">
        <w:rPr>
          <w:rFonts w:ascii="Times New Roman" w:hAnsi="Times New Roman"/>
        </w:rPr>
        <w:t xml:space="preserve"> by targeting the ticks that carry the diseases. A better understating of the </w:t>
      </w:r>
      <w:r w:rsidR="0082056B">
        <w:rPr>
          <w:rFonts w:ascii="Times New Roman" w:hAnsi="Times New Roman"/>
        </w:rPr>
        <w:t>effects of climate change on ticks will also serve to increase awareness about vector-borne illnesses in regions that were not habitable to ticks previously. My research aims to identify the genes within the tick that are upregulated in response to stress that enable the ticks to survive in harsh</w:t>
      </w:r>
      <w:r w:rsidR="0016402D">
        <w:rPr>
          <w:rFonts w:ascii="Times New Roman" w:hAnsi="Times New Roman"/>
        </w:rPr>
        <w:t xml:space="preserve"> conditions. By identifying these</w:t>
      </w:r>
      <w:r w:rsidR="0082056B">
        <w:rPr>
          <w:rFonts w:ascii="Times New Roman" w:hAnsi="Times New Roman"/>
        </w:rPr>
        <w:t xml:space="preserve"> genes potential targets to reduce tick survival could be discovered.</w:t>
      </w:r>
    </w:p>
    <w:p w:rsidR="0082056B" w:rsidRPr="0040021D" w:rsidRDefault="0082056B" w:rsidP="0040021D">
      <w:pPr>
        <w:ind w:left="720"/>
        <w:rPr>
          <w:rFonts w:ascii="Times New Roman" w:hAnsi="Times New Roman"/>
        </w:rPr>
      </w:pPr>
      <w:r>
        <w:rPr>
          <w:rFonts w:ascii="Times New Roman" w:hAnsi="Times New Roman"/>
        </w:rPr>
        <w:t xml:space="preserve">    Upon graduation I plan on entering medical school to earn my MD</w:t>
      </w:r>
      <w:r w:rsidR="003E56BC">
        <w:rPr>
          <w:rFonts w:ascii="Times New Roman" w:hAnsi="Times New Roman"/>
        </w:rPr>
        <w:t xml:space="preserve">. My work in this lab could help me decide if I would like to pursue a specialty in infectious disease. As this is my second research experience I have already determined that I am not interested in making a career of research however I do enjoy research. By completing this project I wish to determine if a would like to make research a small part of my career and something I would like to continue with through  my graduate work or </w:t>
      </w:r>
      <w:r w:rsidR="0016402D">
        <w:rPr>
          <w:rFonts w:ascii="Times New Roman" w:hAnsi="Times New Roman"/>
        </w:rPr>
        <w:t>if research is only something I enjoy doing</w:t>
      </w:r>
      <w:r w:rsidR="003E56BC">
        <w:rPr>
          <w:rFonts w:ascii="Times New Roman" w:hAnsi="Times New Roman"/>
        </w:rPr>
        <w:t xml:space="preserve"> as an undergraduate. </w:t>
      </w:r>
    </w:p>
    <w:p w:rsidR="00806C3C" w:rsidRPr="0040021D" w:rsidRDefault="00806C3C" w:rsidP="00806C3C">
      <w:pPr>
        <w:rPr>
          <w:rFonts w:ascii="Times New Roman" w:hAnsi="Times New Roman"/>
        </w:rPr>
      </w:pPr>
    </w:p>
    <w:p w:rsidR="00806C3C" w:rsidRPr="0040021D" w:rsidRDefault="00806C3C" w:rsidP="00806C3C">
      <w:pPr>
        <w:rPr>
          <w:rFonts w:ascii="Times New Roman" w:hAnsi="Times New Roman"/>
        </w:rPr>
      </w:pPr>
    </w:p>
    <w:p w:rsidR="00806C3C" w:rsidRPr="0040021D" w:rsidRDefault="00806C3C" w:rsidP="00806C3C">
      <w:pPr>
        <w:rPr>
          <w:rFonts w:ascii="Times New Roman" w:hAnsi="Times New Roman"/>
          <w:b/>
        </w:rPr>
      </w:pPr>
      <w:r w:rsidRPr="0040021D">
        <w:rPr>
          <w:rFonts w:ascii="Times New Roman" w:hAnsi="Times New Roman"/>
          <w:b/>
        </w:rPr>
        <w:t>Clearly and thoroughly address how each of the following elements will be exhibited in your work:</w:t>
      </w:r>
    </w:p>
    <w:p w:rsidR="009A3135" w:rsidRPr="0040021D" w:rsidRDefault="00806C3C" w:rsidP="00806C3C">
      <w:pPr>
        <w:numPr>
          <w:ilvl w:val="0"/>
          <w:numId w:val="1"/>
        </w:numPr>
        <w:rPr>
          <w:rFonts w:ascii="Times New Roman" w:hAnsi="Times New Roman"/>
        </w:rPr>
      </w:pPr>
      <w:r w:rsidRPr="0040021D">
        <w:rPr>
          <w:rFonts w:ascii="Times New Roman" w:hAnsi="Times New Roman"/>
        </w:rPr>
        <w:t>Connection to Learning Outcomes within the Honors Thematic Area (identified above)</w:t>
      </w:r>
    </w:p>
    <w:p w:rsidR="00FE57C5" w:rsidRPr="0040021D" w:rsidRDefault="00FE57C5" w:rsidP="00B149CA">
      <w:pPr>
        <w:ind w:left="360"/>
        <w:rPr>
          <w:rFonts w:ascii="Times New Roman" w:hAnsi="Times New Roman"/>
        </w:rPr>
      </w:pPr>
      <w:r w:rsidRPr="0040021D">
        <w:rPr>
          <w:rFonts w:ascii="Times New Roman" w:hAnsi="Times New Roman"/>
        </w:rPr>
        <w:tab/>
      </w:r>
      <w:r w:rsidR="0019534E" w:rsidRPr="0040021D">
        <w:rPr>
          <w:rFonts w:ascii="Times New Roman" w:hAnsi="Times New Roman"/>
        </w:rPr>
        <w:t xml:space="preserve">As this is my second research experience I </w:t>
      </w:r>
      <w:r w:rsidR="00996491">
        <w:rPr>
          <w:rFonts w:ascii="Times New Roman" w:hAnsi="Times New Roman"/>
        </w:rPr>
        <w:t xml:space="preserve"> primarily </w:t>
      </w:r>
      <w:r w:rsidR="0019534E" w:rsidRPr="0040021D">
        <w:rPr>
          <w:rFonts w:ascii="Times New Roman" w:hAnsi="Times New Roman"/>
        </w:rPr>
        <w:t xml:space="preserve">want to </w:t>
      </w:r>
      <w:r w:rsidR="007E4391" w:rsidRPr="0040021D">
        <w:rPr>
          <w:rFonts w:ascii="Times New Roman" w:hAnsi="Times New Roman"/>
        </w:rPr>
        <w:t>ex</w:t>
      </w:r>
      <w:r w:rsidR="00996491">
        <w:rPr>
          <w:rFonts w:ascii="Times New Roman" w:hAnsi="Times New Roman"/>
        </w:rPr>
        <w:t>pand upon my existing knowledge to make</w:t>
      </w:r>
      <w:r w:rsidR="007E4391" w:rsidRPr="0040021D">
        <w:rPr>
          <w:rFonts w:ascii="Times New Roman" w:hAnsi="Times New Roman"/>
        </w:rPr>
        <w:t xml:space="preserve"> me a more well-rounded lab member. For this reason I wish to address the</w:t>
      </w:r>
      <w:r w:rsidR="0016402D">
        <w:rPr>
          <w:rFonts w:ascii="Times New Roman" w:hAnsi="Times New Roman"/>
        </w:rPr>
        <w:t xml:space="preserve"> </w:t>
      </w:r>
      <w:r w:rsidR="0016402D" w:rsidRPr="004363AA">
        <w:rPr>
          <w:rFonts w:ascii="Times New Roman" w:hAnsi="Times New Roman"/>
          <w:b/>
        </w:rPr>
        <w:t>"</w:t>
      </w:r>
      <w:r w:rsidR="007E4391" w:rsidRPr="004363AA">
        <w:rPr>
          <w:rFonts w:ascii="Times New Roman" w:hAnsi="Times New Roman"/>
          <w:b/>
        </w:rPr>
        <w:t>Ability to identify and apply appropriate methodologies to design research study, and collect and analyze data"</w:t>
      </w:r>
      <w:r w:rsidR="007E4391" w:rsidRPr="0040021D">
        <w:rPr>
          <w:rFonts w:ascii="Times New Roman" w:hAnsi="Times New Roman"/>
        </w:rPr>
        <w:t xml:space="preserve"> learning outcome. I may have learned many basic lab skills in my previous lab experience however there are still many lab skills that I still have</w:t>
      </w:r>
      <w:r w:rsidR="005D13F0" w:rsidRPr="0040021D">
        <w:rPr>
          <w:rFonts w:ascii="Times New Roman" w:hAnsi="Times New Roman"/>
        </w:rPr>
        <w:t>n't learned and many other skills that I wish to improve upon. For example in my previous research experience I</w:t>
      </w:r>
      <w:r w:rsidR="007F4D6B" w:rsidRPr="0040021D">
        <w:rPr>
          <w:rFonts w:ascii="Times New Roman" w:hAnsi="Times New Roman"/>
        </w:rPr>
        <w:t xml:space="preserve"> </w:t>
      </w:r>
      <w:r w:rsidR="00996491">
        <w:rPr>
          <w:rFonts w:ascii="Times New Roman" w:hAnsi="Times New Roman"/>
        </w:rPr>
        <w:t>did not have the chance to do much</w:t>
      </w:r>
      <w:r w:rsidR="007F4D6B" w:rsidRPr="0040021D">
        <w:rPr>
          <w:rFonts w:ascii="Times New Roman" w:hAnsi="Times New Roman"/>
        </w:rPr>
        <w:t xml:space="preserve"> </w:t>
      </w:r>
      <w:r w:rsidR="00996491">
        <w:rPr>
          <w:rFonts w:ascii="Times New Roman" w:hAnsi="Times New Roman"/>
        </w:rPr>
        <w:t>animal handling nor</w:t>
      </w:r>
      <w:r w:rsidR="007F4D6B" w:rsidRPr="0040021D">
        <w:rPr>
          <w:rFonts w:ascii="Times New Roman" w:hAnsi="Times New Roman"/>
        </w:rPr>
        <w:t xml:space="preserve"> was I involved</w:t>
      </w:r>
      <w:r w:rsidR="00996491">
        <w:rPr>
          <w:rFonts w:ascii="Times New Roman" w:hAnsi="Times New Roman"/>
        </w:rPr>
        <w:t xml:space="preserve"> in the care of the animals</w:t>
      </w:r>
      <w:r w:rsidR="007F4D6B" w:rsidRPr="0040021D">
        <w:rPr>
          <w:rFonts w:ascii="Times New Roman" w:hAnsi="Times New Roman"/>
        </w:rPr>
        <w:t xml:space="preserve">. In this research experience I want to learn more the handling and care of lab animals was well as improving my basic lab </w:t>
      </w:r>
      <w:r w:rsidR="0057720A" w:rsidRPr="0040021D">
        <w:rPr>
          <w:rFonts w:ascii="Times New Roman" w:hAnsi="Times New Roman"/>
        </w:rPr>
        <w:t>techniques.</w:t>
      </w:r>
      <w:r w:rsidR="008A4D6E" w:rsidRPr="0040021D">
        <w:rPr>
          <w:rFonts w:ascii="Times New Roman" w:hAnsi="Times New Roman"/>
        </w:rPr>
        <w:t xml:space="preserve"> I am going to continue to keep a detailed lab notebook with step-by-step guides on animal care as well as the protocols for the experiments I do in the lab. </w:t>
      </w:r>
    </w:p>
    <w:p w:rsidR="00B149CA" w:rsidRPr="0040021D" w:rsidRDefault="00FE57C5" w:rsidP="00B149CA">
      <w:pPr>
        <w:ind w:left="360"/>
        <w:rPr>
          <w:rFonts w:ascii="Times New Roman" w:hAnsi="Times New Roman"/>
        </w:rPr>
      </w:pPr>
      <w:r w:rsidRPr="0040021D">
        <w:rPr>
          <w:rFonts w:ascii="Times New Roman" w:hAnsi="Times New Roman"/>
        </w:rPr>
        <w:tab/>
      </w:r>
      <w:r w:rsidR="0057720A" w:rsidRPr="0040021D">
        <w:rPr>
          <w:rFonts w:ascii="Times New Roman" w:hAnsi="Times New Roman"/>
        </w:rPr>
        <w:t xml:space="preserve">I also want to address the </w:t>
      </w:r>
      <w:r w:rsidR="0057720A" w:rsidRPr="004363AA">
        <w:rPr>
          <w:rFonts w:ascii="Times New Roman" w:hAnsi="Times New Roman"/>
          <w:b/>
        </w:rPr>
        <w:t>"Possess a well-developed awareness of literature in the field"</w:t>
      </w:r>
      <w:r w:rsidR="0057720A" w:rsidRPr="0040021D">
        <w:rPr>
          <w:rFonts w:ascii="Times New Roman" w:hAnsi="Times New Roman"/>
        </w:rPr>
        <w:t xml:space="preserve"> learning objective. I read more scientific papers now due to my academic laboratory cl</w:t>
      </w:r>
      <w:r w:rsidR="00480ED8" w:rsidRPr="0040021D">
        <w:rPr>
          <w:rFonts w:ascii="Times New Roman" w:hAnsi="Times New Roman"/>
        </w:rPr>
        <w:t>asses however I still feel that I could improve my scholarly article reading abilities. Andrew gave me several</w:t>
      </w:r>
      <w:r w:rsidR="008A4D6E" w:rsidRPr="0040021D">
        <w:rPr>
          <w:rFonts w:ascii="Times New Roman" w:hAnsi="Times New Roman"/>
        </w:rPr>
        <w:t xml:space="preserve"> papers to read when I first accepted my position and several other papers as the spring semester came near. Since the project I am working on is still in the planning stages there are several papers for me to read in order to help set up the </w:t>
      </w:r>
      <w:r w:rsidR="008A4D6E" w:rsidRPr="0040021D">
        <w:rPr>
          <w:rFonts w:ascii="Times New Roman" w:hAnsi="Times New Roman"/>
        </w:rPr>
        <w:lastRenderedPageBreak/>
        <w:t>experiment. In order to improve my scholarly article reading skills I am going to highlight and annotate the PDF versions of the articles as well as outlining any questions I have on a separate sheet of notepaper</w:t>
      </w:r>
      <w:r w:rsidR="00B149CA" w:rsidRPr="0040021D">
        <w:rPr>
          <w:rFonts w:ascii="Times New Roman" w:hAnsi="Times New Roman"/>
        </w:rPr>
        <w:t>. Any questions I have I will investigate further u</w:t>
      </w:r>
      <w:r w:rsidR="0040021D">
        <w:rPr>
          <w:rFonts w:ascii="Times New Roman" w:hAnsi="Times New Roman"/>
        </w:rPr>
        <w:t xml:space="preserve">ntil I can answer the question. </w:t>
      </w:r>
      <w:r w:rsidR="00B149CA" w:rsidRPr="0040021D">
        <w:rPr>
          <w:rFonts w:ascii="Times New Roman" w:hAnsi="Times New Roman"/>
        </w:rPr>
        <w:t xml:space="preserve">The last learning objective I want to address is </w:t>
      </w:r>
      <w:r w:rsidR="00B149CA" w:rsidRPr="004363AA">
        <w:rPr>
          <w:rFonts w:ascii="Times New Roman" w:hAnsi="Times New Roman"/>
          <w:b/>
        </w:rPr>
        <w:t>"Formulate a theory, problem, or hypothesis for the proposed research project that is based on the literature review"</w:t>
      </w:r>
      <w:r w:rsidR="00B149CA" w:rsidRPr="0040021D">
        <w:rPr>
          <w:rFonts w:ascii="Times New Roman" w:hAnsi="Times New Roman"/>
        </w:rPr>
        <w:t xml:space="preserve">. The research project that I will be working on is still in the planning stages so a lot of what that needs to be </w:t>
      </w:r>
      <w:r w:rsidR="00996491">
        <w:rPr>
          <w:rFonts w:ascii="Times New Roman" w:hAnsi="Times New Roman"/>
        </w:rPr>
        <w:t>done first is</w:t>
      </w:r>
      <w:r w:rsidR="00B149CA" w:rsidRPr="0040021D">
        <w:rPr>
          <w:rFonts w:ascii="Times New Roman" w:hAnsi="Times New Roman"/>
        </w:rPr>
        <w:t xml:space="preserve"> check</w:t>
      </w:r>
      <w:r w:rsidR="00996491">
        <w:rPr>
          <w:rFonts w:ascii="Times New Roman" w:hAnsi="Times New Roman"/>
        </w:rPr>
        <w:t>ing</w:t>
      </w:r>
      <w:r w:rsidR="00B149CA" w:rsidRPr="0040021D">
        <w:rPr>
          <w:rFonts w:ascii="Times New Roman" w:hAnsi="Times New Roman"/>
        </w:rPr>
        <w:t xml:space="preserve"> the literature for possible experiments to run and data to collect. The overall research project has already been chosen however the individual measurements for the experiment are still being planned. This means that before I can get into the lab to start my bench research I first need to become well versed in the literature to identify potential experiments to run to examine</w:t>
      </w:r>
      <w:r w:rsidRPr="0040021D">
        <w:rPr>
          <w:rFonts w:ascii="Times New Roman" w:hAnsi="Times New Roman"/>
        </w:rPr>
        <w:t xml:space="preserve"> my research question. After the potential experiments are identified I will need to test the experiments to see if the experiments can be transferred from the literature to work for my purposes.</w:t>
      </w:r>
      <w:r w:rsidR="00B149CA" w:rsidRPr="0040021D">
        <w:rPr>
          <w:rFonts w:ascii="Times New Roman" w:hAnsi="Times New Roman"/>
        </w:rPr>
        <w:t xml:space="preserve"> </w:t>
      </w:r>
    </w:p>
    <w:p w:rsidR="00806C3C" w:rsidRPr="0040021D" w:rsidRDefault="008A4D6E" w:rsidP="00806C3C">
      <w:pPr>
        <w:ind w:left="360"/>
        <w:rPr>
          <w:rFonts w:ascii="Times New Roman" w:hAnsi="Times New Roman"/>
        </w:rPr>
      </w:pPr>
      <w:r w:rsidRPr="0040021D">
        <w:rPr>
          <w:rFonts w:ascii="Times New Roman" w:hAnsi="Times New Roman"/>
        </w:rPr>
        <w:t xml:space="preserve"> </w:t>
      </w:r>
    </w:p>
    <w:p w:rsidR="00806C3C" w:rsidRPr="0040021D" w:rsidRDefault="00806C3C" w:rsidP="00806C3C">
      <w:pPr>
        <w:ind w:left="360"/>
        <w:rPr>
          <w:rFonts w:ascii="Times New Roman" w:hAnsi="Times New Roman"/>
        </w:rPr>
      </w:pPr>
    </w:p>
    <w:p w:rsidR="00806C3C" w:rsidRPr="0040021D" w:rsidRDefault="00806C3C" w:rsidP="001532F2">
      <w:pPr>
        <w:numPr>
          <w:ilvl w:val="0"/>
          <w:numId w:val="1"/>
        </w:numPr>
        <w:rPr>
          <w:rFonts w:ascii="Times New Roman" w:hAnsi="Times New Roman"/>
        </w:rPr>
      </w:pPr>
      <w:r w:rsidRPr="0040021D">
        <w:rPr>
          <w:rFonts w:ascii="Times New Roman" w:hAnsi="Times New Roman"/>
        </w:rPr>
        <w:t>Connection to Goals and Academic Theories (include reference list, as appropriate)</w:t>
      </w:r>
    </w:p>
    <w:p w:rsidR="00267681" w:rsidRDefault="00A01DFA" w:rsidP="00A01DFA">
      <w:pPr>
        <w:ind w:left="360"/>
        <w:rPr>
          <w:rFonts w:ascii="Times New Roman" w:hAnsi="Times New Roman"/>
          <w:sz w:val="22"/>
          <w:szCs w:val="22"/>
        </w:rPr>
      </w:pPr>
      <w:r w:rsidRPr="0040021D">
        <w:rPr>
          <w:rFonts w:ascii="Times New Roman" w:hAnsi="Times New Roman"/>
        </w:rPr>
        <w:t xml:space="preserve">       For years now I have known that I want to earn my MD however until</w:t>
      </w:r>
      <w:r w:rsidR="00FD5C85" w:rsidRPr="0040021D">
        <w:rPr>
          <w:rFonts w:ascii="Times New Roman" w:hAnsi="Times New Roman"/>
        </w:rPr>
        <w:t xml:space="preserve"> finishing</w:t>
      </w:r>
      <w:r w:rsidRPr="0040021D">
        <w:rPr>
          <w:rFonts w:ascii="Times New Roman" w:hAnsi="Times New Roman"/>
        </w:rPr>
        <w:t xml:space="preserve"> my first research experience last year I was  not sure whether or not I wished to include research as a part of my career. After completing my research experience last year </w:t>
      </w:r>
      <w:r w:rsidR="00C916CA" w:rsidRPr="0040021D">
        <w:rPr>
          <w:rFonts w:ascii="Times New Roman" w:hAnsi="Times New Roman"/>
        </w:rPr>
        <w:t xml:space="preserve">I realized that I have no desire to enter a combined MD/PhD program. Even though I </w:t>
      </w:r>
      <w:r w:rsidR="00FA762D" w:rsidRPr="0040021D">
        <w:rPr>
          <w:rFonts w:ascii="Times New Roman" w:hAnsi="Times New Roman"/>
        </w:rPr>
        <w:t xml:space="preserve">don't wish to purse a combined </w:t>
      </w:r>
      <w:r w:rsidR="00FD5C85" w:rsidRPr="0040021D">
        <w:rPr>
          <w:rFonts w:ascii="Times New Roman" w:hAnsi="Times New Roman"/>
        </w:rPr>
        <w:t xml:space="preserve">MD/PhD program I still enjoyed research enough to pursue a second research experience. Ideally I think I would like to combine my passion for research with a clinical career. I am not sure want I would to specialize in at this point but I think that I would like to </w:t>
      </w:r>
      <w:r w:rsidR="00912451" w:rsidRPr="0040021D">
        <w:rPr>
          <w:rFonts w:ascii="Times New Roman" w:hAnsi="Times New Roman"/>
        </w:rPr>
        <w:t>pursue a career in either immunology, surgery or infectious disease. I hope by completing this experience I will have a better understanding if  a career in infectious disease is something that I</w:t>
      </w:r>
      <w:r w:rsidR="0015232D" w:rsidRPr="0040021D">
        <w:rPr>
          <w:rFonts w:ascii="Times New Roman" w:hAnsi="Times New Roman"/>
        </w:rPr>
        <w:t xml:space="preserve"> would be interested. I also want to</w:t>
      </w:r>
      <w:r w:rsidR="00212451" w:rsidRPr="0040021D">
        <w:rPr>
          <w:rFonts w:ascii="Times New Roman" w:hAnsi="Times New Roman"/>
        </w:rPr>
        <w:t xml:space="preserve"> determine if what I </w:t>
      </w:r>
      <w:r w:rsidR="0015232D" w:rsidRPr="0040021D">
        <w:rPr>
          <w:rFonts w:ascii="Times New Roman" w:hAnsi="Times New Roman"/>
        </w:rPr>
        <w:t>would be interested in taking my u</w:t>
      </w:r>
      <w:r w:rsidR="00212451" w:rsidRPr="0040021D">
        <w:rPr>
          <w:rFonts w:ascii="Times New Roman" w:hAnsi="Times New Roman"/>
        </w:rPr>
        <w:t>pper level biology electives.</w:t>
      </w:r>
      <w:r w:rsidR="00267681" w:rsidRPr="00267681">
        <w:rPr>
          <w:rFonts w:ascii="Times New Roman" w:hAnsi="Times New Roman"/>
          <w:sz w:val="22"/>
          <w:szCs w:val="22"/>
        </w:rPr>
        <w:t xml:space="preserve"> </w:t>
      </w:r>
      <w:r w:rsidR="00267681">
        <w:rPr>
          <w:rFonts w:ascii="Times New Roman" w:hAnsi="Times New Roman"/>
          <w:sz w:val="22"/>
          <w:szCs w:val="22"/>
        </w:rPr>
        <w:t>This experience will also allow me to improve my teamwork skills. Research tends to be a team effort as most times you will need help or have questions for other people with different strengths. Participating in research will make me collaborate with others in order to complete my  research in a timely fashion. This experience will also improve my time-management skills both in and outside of the lab. Outside of the lab I will need to balance my lab work with my classes and other activities while in the lab I will need to balance multiple tasks assigned to me that all need to be completed during my lab time.</w:t>
      </w:r>
    </w:p>
    <w:p w:rsidR="00806C3C" w:rsidRPr="0040021D" w:rsidRDefault="00320136" w:rsidP="00A01DFA">
      <w:pPr>
        <w:ind w:left="360"/>
        <w:rPr>
          <w:rFonts w:ascii="Times New Roman" w:hAnsi="Times New Roman"/>
        </w:rPr>
      </w:pPr>
      <w:r>
        <w:rPr>
          <w:rFonts w:ascii="Times New Roman" w:hAnsi="Times New Roman"/>
        </w:rPr>
        <w:tab/>
      </w:r>
      <w:r w:rsidR="00212451" w:rsidRPr="0040021D">
        <w:rPr>
          <w:rFonts w:ascii="Times New Roman" w:hAnsi="Times New Roman"/>
        </w:rPr>
        <w:t xml:space="preserve"> In order to prepare myself for my research experience and to give myself a conceptual background Andrew provided my with several papers to read. All of the papers I read where meant to give a board base </w:t>
      </w:r>
      <w:r w:rsidR="00F40232" w:rsidRPr="0040021D">
        <w:rPr>
          <w:rFonts w:ascii="Times New Roman" w:hAnsi="Times New Roman"/>
        </w:rPr>
        <w:t xml:space="preserve">of knowledge on which to base my research experience. The first paper </w:t>
      </w:r>
      <w:proofErr w:type="spellStart"/>
      <w:r w:rsidR="00F40232" w:rsidRPr="0040021D">
        <w:rPr>
          <w:rFonts w:ascii="Times New Roman" w:hAnsi="Times New Roman"/>
          <w:i/>
        </w:rPr>
        <w:t>Drosophilia</w:t>
      </w:r>
      <w:proofErr w:type="spellEnd"/>
      <w:r w:rsidR="00F40232" w:rsidRPr="0040021D">
        <w:rPr>
          <w:rFonts w:ascii="Times New Roman" w:hAnsi="Times New Roman"/>
          <w:i/>
        </w:rPr>
        <w:t xml:space="preserve"> as a Model for Starvation: Evolution, Physiology, and Genetics</w:t>
      </w:r>
      <w:r w:rsidR="00F40232" w:rsidRPr="0040021D">
        <w:rPr>
          <w:rFonts w:ascii="Times New Roman" w:hAnsi="Times New Roman"/>
        </w:rPr>
        <w:t xml:space="preserve"> by Allen Gibbs and Lauren Reynolds details the experimental conditions for a starvation study using </w:t>
      </w:r>
      <w:proofErr w:type="spellStart"/>
      <w:r w:rsidR="00F40232" w:rsidRPr="0040021D">
        <w:rPr>
          <w:rFonts w:ascii="Times New Roman" w:hAnsi="Times New Roman"/>
          <w:i/>
        </w:rPr>
        <w:t>Drosophilia</w:t>
      </w:r>
      <w:proofErr w:type="spellEnd"/>
      <w:r w:rsidR="00F40232" w:rsidRPr="0040021D">
        <w:rPr>
          <w:rFonts w:ascii="Times New Roman" w:hAnsi="Times New Roman"/>
        </w:rPr>
        <w:t xml:space="preserve"> as a model organism. The paper also details the effects of starvation studies on the organism as well as the genetics and metabolism of the organisms after a organism is run through starvation conditions.</w:t>
      </w:r>
      <w:r w:rsidR="000A2541" w:rsidRPr="0040021D">
        <w:rPr>
          <w:rFonts w:ascii="Times New Roman" w:hAnsi="Times New Roman"/>
        </w:rPr>
        <w:t xml:space="preserve"> Typically after an organism as been exposed to </w:t>
      </w:r>
      <w:r w:rsidR="001F6104" w:rsidRPr="0040021D">
        <w:rPr>
          <w:rFonts w:ascii="Times New Roman" w:hAnsi="Times New Roman"/>
        </w:rPr>
        <w:t>starvation</w:t>
      </w:r>
      <w:r w:rsidR="000A2541" w:rsidRPr="0040021D">
        <w:rPr>
          <w:rFonts w:ascii="Times New Roman" w:hAnsi="Times New Roman"/>
        </w:rPr>
        <w:t xml:space="preserve"> conditions the amount of simple sugars in the bloodstream and </w:t>
      </w:r>
      <w:r w:rsidR="001F6104" w:rsidRPr="0040021D">
        <w:rPr>
          <w:rFonts w:ascii="Times New Roman" w:hAnsi="Times New Roman"/>
        </w:rPr>
        <w:t>a lack of complex sugars storing energy within the body.</w:t>
      </w:r>
      <w:r w:rsidR="00F40232" w:rsidRPr="0040021D">
        <w:rPr>
          <w:rFonts w:ascii="Times New Roman" w:hAnsi="Times New Roman"/>
        </w:rPr>
        <w:t xml:space="preserve"> </w:t>
      </w:r>
      <w:r w:rsidR="000A2541" w:rsidRPr="0040021D">
        <w:rPr>
          <w:rFonts w:ascii="Times New Roman" w:hAnsi="Times New Roman"/>
          <w:i/>
        </w:rPr>
        <w:t>A Primer on Insect Cold Tolerance</w:t>
      </w:r>
      <w:r w:rsidR="000A2541" w:rsidRPr="0040021D">
        <w:rPr>
          <w:rFonts w:ascii="Times New Roman" w:hAnsi="Times New Roman"/>
        </w:rPr>
        <w:t xml:space="preserve"> by Richard E. Lee, Jr. gives background knowledge on the effects on a cold tolerance study on the insect. This article shows the effects cold shock treatments on the organism as a whole as well as the effects of the cold shock on the metabolism of the insect.</w:t>
      </w:r>
      <w:r w:rsidR="001F6104" w:rsidRPr="0040021D">
        <w:rPr>
          <w:rFonts w:ascii="Times New Roman" w:hAnsi="Times New Roman"/>
        </w:rPr>
        <w:t xml:space="preserve"> Under cold shock conditions the metabolism of the insect slows. The level of cold tolerance vary by organism due to the levels of anti-freeze like molecules that the organism naturally </w:t>
      </w:r>
      <w:r w:rsidR="00092162" w:rsidRPr="0040021D">
        <w:rPr>
          <w:rFonts w:ascii="Times New Roman" w:hAnsi="Times New Roman"/>
        </w:rPr>
        <w:t xml:space="preserve">produces. </w:t>
      </w:r>
      <w:r w:rsidR="00092162" w:rsidRPr="0040021D">
        <w:rPr>
          <w:rFonts w:ascii="Times New Roman" w:hAnsi="Times New Roman"/>
          <w:i/>
        </w:rPr>
        <w:t>Effects of Climate Change on Ticks and Tick-Borne Diseases in Europe</w:t>
      </w:r>
      <w:r w:rsidR="00092162" w:rsidRPr="0040021D">
        <w:rPr>
          <w:rFonts w:ascii="Times New Roman" w:hAnsi="Times New Roman"/>
        </w:rPr>
        <w:t xml:space="preserve"> by J. S. Gray, H. </w:t>
      </w:r>
      <w:proofErr w:type="spellStart"/>
      <w:r w:rsidR="00092162" w:rsidRPr="0040021D">
        <w:rPr>
          <w:rFonts w:ascii="Times New Roman" w:hAnsi="Times New Roman"/>
        </w:rPr>
        <w:t>Dautel</w:t>
      </w:r>
      <w:proofErr w:type="spellEnd"/>
      <w:r w:rsidR="00092162" w:rsidRPr="0040021D">
        <w:rPr>
          <w:rFonts w:ascii="Times New Roman" w:hAnsi="Times New Roman"/>
        </w:rPr>
        <w:t xml:space="preserve">, A. Estrada-Pena, O. </w:t>
      </w:r>
      <w:proofErr w:type="spellStart"/>
      <w:r w:rsidR="00092162" w:rsidRPr="0040021D">
        <w:rPr>
          <w:rFonts w:ascii="Times New Roman" w:hAnsi="Times New Roman"/>
        </w:rPr>
        <w:t>Kahl</w:t>
      </w:r>
      <w:proofErr w:type="spellEnd"/>
      <w:r w:rsidR="00092162" w:rsidRPr="0040021D">
        <w:rPr>
          <w:rFonts w:ascii="Times New Roman" w:hAnsi="Times New Roman"/>
        </w:rPr>
        <w:t xml:space="preserve">, and </w:t>
      </w:r>
      <w:proofErr w:type="spellStart"/>
      <w:r w:rsidR="00092162" w:rsidRPr="0040021D">
        <w:rPr>
          <w:rFonts w:ascii="Times New Roman" w:hAnsi="Times New Roman"/>
        </w:rPr>
        <w:t>E.Lindgren</w:t>
      </w:r>
      <w:proofErr w:type="spellEnd"/>
      <w:r w:rsidR="00092162" w:rsidRPr="0040021D">
        <w:rPr>
          <w:rFonts w:ascii="Times New Roman" w:hAnsi="Times New Roman"/>
        </w:rPr>
        <w:t xml:space="preserve"> details the effects of global climate change on the prevalence of tick borne illness in Europe. </w:t>
      </w:r>
      <w:r w:rsidR="00F3236E" w:rsidRPr="0040021D">
        <w:rPr>
          <w:rFonts w:ascii="Times New Roman" w:hAnsi="Times New Roman"/>
        </w:rPr>
        <w:t xml:space="preserve">An increase in winter temperatures is allowing ticks with a lower cold tolerance to survive the winter and thus ticks carrying vector-borne illnesses are being observed further north than ever before. Finally the last paper I was given to read was </w:t>
      </w:r>
      <w:r w:rsidR="00F3236E" w:rsidRPr="0040021D">
        <w:rPr>
          <w:rFonts w:ascii="Times New Roman" w:hAnsi="Times New Roman"/>
          <w:i/>
        </w:rPr>
        <w:t>The Ecology of Tick Borne Illnesses</w:t>
      </w:r>
      <w:r w:rsidR="00F3236E" w:rsidRPr="0040021D">
        <w:rPr>
          <w:rFonts w:ascii="Times New Roman" w:hAnsi="Times New Roman"/>
        </w:rPr>
        <w:t xml:space="preserve"> by  Miriam </w:t>
      </w:r>
      <w:proofErr w:type="spellStart"/>
      <w:r w:rsidR="00F3236E" w:rsidRPr="0040021D">
        <w:rPr>
          <w:rFonts w:ascii="Times New Roman" w:hAnsi="Times New Roman"/>
        </w:rPr>
        <w:t>Pfäffle</w:t>
      </w:r>
      <w:proofErr w:type="spellEnd"/>
      <w:r w:rsidR="00F3236E" w:rsidRPr="0040021D">
        <w:rPr>
          <w:rFonts w:ascii="Times New Roman" w:hAnsi="Times New Roman"/>
        </w:rPr>
        <w:t xml:space="preserve">, Nina </w:t>
      </w:r>
      <w:proofErr w:type="spellStart"/>
      <w:r w:rsidR="00F3236E" w:rsidRPr="0040021D">
        <w:rPr>
          <w:rFonts w:ascii="Times New Roman" w:hAnsi="Times New Roman"/>
        </w:rPr>
        <w:t>Littwin</w:t>
      </w:r>
      <w:proofErr w:type="spellEnd"/>
      <w:r w:rsidR="00F3236E" w:rsidRPr="0040021D">
        <w:rPr>
          <w:rFonts w:ascii="Times New Roman" w:hAnsi="Times New Roman"/>
        </w:rPr>
        <w:t xml:space="preserve">, </w:t>
      </w:r>
      <w:proofErr w:type="spellStart"/>
      <w:r w:rsidR="00F3236E" w:rsidRPr="0040021D">
        <w:rPr>
          <w:rFonts w:ascii="Times New Roman" w:hAnsi="Times New Roman"/>
        </w:rPr>
        <w:t>Senta</w:t>
      </w:r>
      <w:proofErr w:type="spellEnd"/>
      <w:r w:rsidR="00F3236E" w:rsidRPr="0040021D">
        <w:rPr>
          <w:rFonts w:ascii="Times New Roman" w:hAnsi="Times New Roman"/>
        </w:rPr>
        <w:t xml:space="preserve"> V. </w:t>
      </w:r>
      <w:proofErr w:type="spellStart"/>
      <w:r w:rsidR="00F3236E" w:rsidRPr="0040021D">
        <w:rPr>
          <w:rFonts w:ascii="Times New Roman" w:hAnsi="Times New Roman"/>
        </w:rPr>
        <w:t>Muders</w:t>
      </w:r>
      <w:proofErr w:type="spellEnd"/>
      <w:r w:rsidR="00F3236E" w:rsidRPr="0040021D">
        <w:rPr>
          <w:rFonts w:ascii="Times New Roman" w:hAnsi="Times New Roman"/>
        </w:rPr>
        <w:t xml:space="preserve">, Trevor N. </w:t>
      </w:r>
      <w:proofErr w:type="spellStart"/>
      <w:r w:rsidR="00F3236E" w:rsidRPr="0040021D">
        <w:rPr>
          <w:rFonts w:ascii="Times New Roman" w:hAnsi="Times New Roman"/>
        </w:rPr>
        <w:t>Petney</w:t>
      </w:r>
      <w:proofErr w:type="spellEnd"/>
      <w:r w:rsidR="00F3236E" w:rsidRPr="0040021D">
        <w:rPr>
          <w:rFonts w:ascii="Times New Roman" w:hAnsi="Times New Roman"/>
        </w:rPr>
        <w:t xml:space="preserve">, This article provided me background knowledge on the mechanisms by which vector-borne illnesses are transmitted as well as the environmental conditions such as temperature and humidity that contribute to overall tick survival in the wild.  </w:t>
      </w:r>
    </w:p>
    <w:p w:rsidR="00F3236E" w:rsidRPr="0040021D" w:rsidRDefault="00F3236E" w:rsidP="00A01DFA">
      <w:pPr>
        <w:ind w:left="360"/>
        <w:rPr>
          <w:rFonts w:ascii="Times New Roman" w:hAnsi="Times New Roman"/>
        </w:rPr>
      </w:pPr>
    </w:p>
    <w:p w:rsidR="00806C3C" w:rsidRPr="0040021D" w:rsidRDefault="00806C3C" w:rsidP="00806C3C">
      <w:pPr>
        <w:numPr>
          <w:ilvl w:val="0"/>
          <w:numId w:val="1"/>
        </w:numPr>
        <w:rPr>
          <w:rFonts w:ascii="Times New Roman" w:hAnsi="Times New Roman"/>
        </w:rPr>
      </w:pPr>
      <w:r w:rsidRPr="0040021D">
        <w:rPr>
          <w:rFonts w:ascii="Times New Roman" w:hAnsi="Times New Roman"/>
        </w:rPr>
        <w:t>Initiative, Independence, and/or Creativity</w:t>
      </w:r>
    </w:p>
    <w:p w:rsidR="00806C3C" w:rsidRPr="0040021D" w:rsidRDefault="0040021D" w:rsidP="00F513F2">
      <w:pPr>
        <w:ind w:left="360"/>
        <w:rPr>
          <w:rFonts w:ascii="Times New Roman" w:hAnsi="Times New Roman"/>
        </w:rPr>
      </w:pPr>
      <w:r>
        <w:rPr>
          <w:rFonts w:ascii="Times New Roman" w:hAnsi="Times New Roman"/>
        </w:rPr>
        <w:lastRenderedPageBreak/>
        <w:tab/>
        <w:t>In</w:t>
      </w:r>
      <w:r w:rsidR="0061220F" w:rsidRPr="0040021D">
        <w:rPr>
          <w:rFonts w:ascii="Times New Roman" w:hAnsi="Times New Roman"/>
        </w:rPr>
        <w:t xml:space="preserve"> order to receive this position I show</w:t>
      </w:r>
      <w:r w:rsidR="00F513F2" w:rsidRPr="0040021D">
        <w:rPr>
          <w:rFonts w:ascii="Times New Roman" w:hAnsi="Times New Roman"/>
        </w:rPr>
        <w:t>ed initiative by writing several drafts and two final copies of a letter</w:t>
      </w:r>
      <w:r w:rsidR="0061220F" w:rsidRPr="0040021D">
        <w:rPr>
          <w:rFonts w:ascii="Times New Roman" w:hAnsi="Times New Roman"/>
        </w:rPr>
        <w:t xml:space="preserve"> of interest and in</w:t>
      </w:r>
      <w:r w:rsidR="006E4A66" w:rsidRPr="0040021D">
        <w:rPr>
          <w:rFonts w:ascii="Times New Roman" w:hAnsi="Times New Roman"/>
        </w:rPr>
        <w:t xml:space="preserve">terviewing with each of the </w:t>
      </w:r>
      <w:r w:rsidR="0061220F" w:rsidRPr="0040021D">
        <w:rPr>
          <w:rFonts w:ascii="Times New Roman" w:hAnsi="Times New Roman"/>
        </w:rPr>
        <w:t>lab</w:t>
      </w:r>
      <w:r w:rsidR="006E4A66" w:rsidRPr="0040021D">
        <w:rPr>
          <w:rFonts w:ascii="Times New Roman" w:hAnsi="Times New Roman"/>
        </w:rPr>
        <w:t>s that I applied to</w:t>
      </w:r>
      <w:r w:rsidR="0061220F" w:rsidRPr="0040021D">
        <w:rPr>
          <w:rFonts w:ascii="Times New Roman" w:hAnsi="Times New Roman"/>
        </w:rPr>
        <w:t>. My initiative in writing</w:t>
      </w:r>
      <w:r w:rsidR="008B23B2" w:rsidRPr="0040021D">
        <w:rPr>
          <w:rFonts w:ascii="Times New Roman" w:hAnsi="Times New Roman"/>
        </w:rPr>
        <w:t xml:space="preserve"> the letters</w:t>
      </w:r>
      <w:r w:rsidR="0061220F" w:rsidRPr="0040021D">
        <w:rPr>
          <w:rFonts w:ascii="Times New Roman" w:hAnsi="Times New Roman"/>
        </w:rPr>
        <w:t xml:space="preserve"> and interview</w:t>
      </w:r>
      <w:r w:rsidR="008B23B2" w:rsidRPr="0040021D">
        <w:rPr>
          <w:rFonts w:ascii="Times New Roman" w:hAnsi="Times New Roman"/>
        </w:rPr>
        <w:t xml:space="preserve">ing </w:t>
      </w:r>
      <w:r w:rsidR="0061220F" w:rsidRPr="0040021D">
        <w:rPr>
          <w:rFonts w:ascii="Times New Roman" w:hAnsi="Times New Roman"/>
        </w:rPr>
        <w:t xml:space="preserve"> is what got me thi</w:t>
      </w:r>
      <w:r w:rsidR="00F513F2" w:rsidRPr="0040021D">
        <w:rPr>
          <w:rFonts w:ascii="Times New Roman" w:hAnsi="Times New Roman"/>
        </w:rPr>
        <w:t>s position with Andrew. Since I already have a semester of research experience and some knowledge of basic lab techniques, I will be fairly independent the fundamental lab practices. I will be fairly dependent on Andrew on the specific techniques used for our project and the care and handling of the ticks until I learn more about the handling of lab anima</w:t>
      </w:r>
      <w:r w:rsidR="00FE57C5" w:rsidRPr="0040021D">
        <w:rPr>
          <w:rFonts w:ascii="Times New Roman" w:hAnsi="Times New Roman"/>
        </w:rPr>
        <w:t>ls and the ticks specifically. Since this project is still in the planning stage, I wil</w:t>
      </w:r>
      <w:r w:rsidR="0015232D" w:rsidRPr="0040021D">
        <w:rPr>
          <w:rFonts w:ascii="Times New Roman" w:hAnsi="Times New Roman"/>
        </w:rPr>
        <w:t>l have a little creative input b</w:t>
      </w:r>
      <w:r w:rsidR="00FE57C5" w:rsidRPr="0040021D">
        <w:rPr>
          <w:rFonts w:ascii="Times New Roman" w:hAnsi="Times New Roman"/>
        </w:rPr>
        <w:t>y reading papers to see if any of the methods described in the paper could be used in my own research.</w:t>
      </w:r>
    </w:p>
    <w:p w:rsidR="00806C3C" w:rsidRPr="0040021D" w:rsidRDefault="00806C3C" w:rsidP="00806C3C">
      <w:pPr>
        <w:rPr>
          <w:rFonts w:ascii="Times New Roman" w:hAnsi="Times New Roman"/>
        </w:rPr>
      </w:pPr>
    </w:p>
    <w:p w:rsidR="00806C3C" w:rsidRPr="0040021D" w:rsidRDefault="00806C3C" w:rsidP="00806C3C">
      <w:pPr>
        <w:numPr>
          <w:ilvl w:val="0"/>
          <w:numId w:val="1"/>
        </w:numPr>
        <w:rPr>
          <w:rFonts w:ascii="Times New Roman" w:hAnsi="Times New Roman"/>
        </w:rPr>
      </w:pPr>
      <w:r w:rsidRPr="0040021D">
        <w:rPr>
          <w:rFonts w:ascii="Times New Roman" w:hAnsi="Times New Roman"/>
        </w:rPr>
        <w:t>Reflection</w:t>
      </w:r>
    </w:p>
    <w:p w:rsidR="005A4A20" w:rsidRPr="0040021D" w:rsidRDefault="00013030" w:rsidP="00806C3C">
      <w:pPr>
        <w:ind w:left="360"/>
        <w:rPr>
          <w:rFonts w:ascii="Times New Roman" w:hAnsi="Times New Roman"/>
        </w:rPr>
      </w:pPr>
      <w:r w:rsidRPr="0040021D">
        <w:rPr>
          <w:rFonts w:ascii="Times New Roman" w:hAnsi="Times New Roman"/>
        </w:rPr>
        <w:t xml:space="preserve">     </w:t>
      </w:r>
      <w:r w:rsidR="00FC5F03" w:rsidRPr="0040021D">
        <w:rPr>
          <w:rFonts w:ascii="Times New Roman" w:hAnsi="Times New Roman"/>
        </w:rPr>
        <w:t xml:space="preserve">    I will be reflecting on my experiences in the lab several ways. I will be keeping a lab notebook filled with all of the procedures and prot</w:t>
      </w:r>
      <w:r w:rsidR="0016402D">
        <w:rPr>
          <w:rFonts w:ascii="Times New Roman" w:hAnsi="Times New Roman"/>
        </w:rPr>
        <w:t>ocols that I learn to perform</w:t>
      </w:r>
      <w:r w:rsidR="00FC5F03" w:rsidRPr="0040021D">
        <w:rPr>
          <w:rFonts w:ascii="Times New Roman" w:hAnsi="Times New Roman"/>
        </w:rPr>
        <w:t>. I will also be keeping tips and procedures for tick care and handling</w:t>
      </w:r>
      <w:r w:rsidR="0016402D">
        <w:rPr>
          <w:rFonts w:ascii="Times New Roman" w:hAnsi="Times New Roman"/>
        </w:rPr>
        <w:t xml:space="preserve"> in my lab notebook</w:t>
      </w:r>
      <w:r w:rsidR="00FC5F03" w:rsidRPr="0040021D">
        <w:rPr>
          <w:rFonts w:ascii="Times New Roman" w:hAnsi="Times New Roman"/>
        </w:rPr>
        <w:t xml:space="preserve">. In my last research experience I decided to keep a video blog to </w:t>
      </w:r>
      <w:r w:rsidR="000C1E41" w:rsidRPr="0040021D">
        <w:rPr>
          <w:rFonts w:ascii="Times New Roman" w:hAnsi="Times New Roman"/>
        </w:rPr>
        <w:t>documented</w:t>
      </w:r>
      <w:r w:rsidR="00FC5F03" w:rsidRPr="0040021D">
        <w:rPr>
          <w:rFonts w:ascii="Times New Roman" w:hAnsi="Times New Roman"/>
        </w:rPr>
        <w:t xml:space="preserve"> my more personal feelings as the project </w:t>
      </w:r>
      <w:r w:rsidR="000C1E41" w:rsidRPr="0040021D">
        <w:rPr>
          <w:rFonts w:ascii="Times New Roman" w:hAnsi="Times New Roman"/>
        </w:rPr>
        <w:t xml:space="preserve">progressed. This turned out not to be such </w:t>
      </w:r>
      <w:r w:rsidR="0016402D">
        <w:rPr>
          <w:rFonts w:ascii="Times New Roman" w:hAnsi="Times New Roman"/>
        </w:rPr>
        <w:t xml:space="preserve">a </w:t>
      </w:r>
      <w:r w:rsidR="000C1E41" w:rsidRPr="0040021D">
        <w:rPr>
          <w:rFonts w:ascii="Times New Roman" w:hAnsi="Times New Roman"/>
        </w:rPr>
        <w:t>great idea as finding time to record the blogs become a hassle since I had to ensure that there would be minimal background noise so I could be hea</w:t>
      </w:r>
      <w:r w:rsidR="0016402D">
        <w:rPr>
          <w:rFonts w:ascii="Times New Roman" w:hAnsi="Times New Roman"/>
        </w:rPr>
        <w:t>rd in the video. After attempting</w:t>
      </w:r>
      <w:r w:rsidR="000C1E41" w:rsidRPr="0040021D">
        <w:rPr>
          <w:rFonts w:ascii="Times New Roman" w:hAnsi="Times New Roman"/>
        </w:rPr>
        <w:t xml:space="preserve"> to video-blog for an entire semester I have decided that for this program I am going to keep a</w:t>
      </w:r>
      <w:r w:rsidR="00996491">
        <w:rPr>
          <w:rFonts w:ascii="Times New Roman" w:hAnsi="Times New Roman"/>
        </w:rPr>
        <w:t xml:space="preserve"> weekly</w:t>
      </w:r>
      <w:r w:rsidR="000C1E41" w:rsidRPr="0040021D">
        <w:rPr>
          <w:rFonts w:ascii="Times New Roman" w:hAnsi="Times New Roman"/>
        </w:rPr>
        <w:t xml:space="preserve"> written blog as this will be easier to fit into my schedule as I can blog from anywhere without having to worry about noise. The blog would follow a set pattern every week. I would start with a general overview of what I did that week and a short description of the skills needed to perform that task.</w:t>
      </w:r>
      <w:r w:rsidR="00FD46E5">
        <w:rPr>
          <w:rFonts w:ascii="Times New Roman" w:hAnsi="Times New Roman"/>
        </w:rPr>
        <w:t xml:space="preserve"> Then I will check in on my progress on the learning outcome</w:t>
      </w:r>
      <w:r w:rsidR="006D724B">
        <w:rPr>
          <w:rFonts w:ascii="Times New Roman" w:hAnsi="Times New Roman"/>
        </w:rPr>
        <w:t>s</w:t>
      </w:r>
      <w:r w:rsidR="00FD46E5">
        <w:rPr>
          <w:rFonts w:ascii="Times New Roman" w:hAnsi="Times New Roman"/>
        </w:rPr>
        <w:t xml:space="preserve"> I wish to address in this experience</w:t>
      </w:r>
      <w:r w:rsidR="006D724B">
        <w:rPr>
          <w:rFonts w:ascii="Times New Roman" w:hAnsi="Times New Roman"/>
        </w:rPr>
        <w:t xml:space="preserve"> and state if there is anything that I can do to increase my p</w:t>
      </w:r>
      <w:r w:rsidR="00B83A86">
        <w:rPr>
          <w:rFonts w:ascii="Times New Roman" w:hAnsi="Times New Roman"/>
        </w:rPr>
        <w:t xml:space="preserve">rogress on the learning outcomes. I will state if I feel that my understanding of the literature as increased any that week and state of the entire research project. Since the project is still in the planning stages my week to week activity could be different week based on the data gathered the previous week and what Andrew and I believe will be the best course of action. </w:t>
      </w:r>
      <w:r w:rsidR="005334BA" w:rsidRPr="0040021D">
        <w:rPr>
          <w:rFonts w:ascii="Times New Roman" w:hAnsi="Times New Roman"/>
        </w:rPr>
        <w:t>I will tailor the blog to include the hard science of what I am doing as well as the overall picture so my blog will be readable for people with varying knowledge of biomedical research.</w:t>
      </w:r>
      <w:r w:rsidR="00B83A86">
        <w:rPr>
          <w:rFonts w:ascii="Times New Roman" w:hAnsi="Times New Roman"/>
        </w:rPr>
        <w:t xml:space="preserve"> Toward the middle if my blog I want to compare this current experience with my last research experience in regards to new techniques that I can perform or old techniques that I have gained new proficiency with and a brief statement on how confidant I feel in the lab as </w:t>
      </w:r>
      <w:r w:rsidR="00267681">
        <w:rPr>
          <w:rFonts w:ascii="Times New Roman" w:hAnsi="Times New Roman"/>
        </w:rPr>
        <w:t>my knowledge increases with time. Finally I will end my blog with any connections to my classes, my game plan for the next week, and a summary of how I feel the week went as well as any data that I have collected from the last week.</w:t>
      </w:r>
    </w:p>
    <w:p w:rsidR="00806C3C" w:rsidRPr="0040021D" w:rsidRDefault="00806C3C" w:rsidP="00806C3C">
      <w:pPr>
        <w:numPr>
          <w:ilvl w:val="0"/>
          <w:numId w:val="1"/>
        </w:numPr>
        <w:rPr>
          <w:rFonts w:ascii="Times New Roman" w:hAnsi="Times New Roman"/>
        </w:rPr>
      </w:pPr>
      <w:r w:rsidRPr="0040021D">
        <w:rPr>
          <w:rFonts w:ascii="Times New Roman" w:hAnsi="Times New Roman"/>
        </w:rPr>
        <w:t>Dissemination</w:t>
      </w:r>
    </w:p>
    <w:p w:rsidR="00806C3C" w:rsidRPr="0040021D" w:rsidRDefault="005A4A20" w:rsidP="00806C3C">
      <w:pPr>
        <w:ind w:left="360"/>
        <w:rPr>
          <w:rFonts w:ascii="Times New Roman" w:hAnsi="Times New Roman"/>
        </w:rPr>
      </w:pPr>
      <w:r w:rsidRPr="0040021D">
        <w:rPr>
          <w:rFonts w:ascii="Times New Roman" w:hAnsi="Times New Roman"/>
        </w:rPr>
        <w:t xml:space="preserve">      A</w:t>
      </w:r>
      <w:r w:rsidR="0072210D" w:rsidRPr="0040021D">
        <w:rPr>
          <w:rFonts w:ascii="Times New Roman" w:hAnsi="Times New Roman"/>
        </w:rPr>
        <w:t xml:space="preserve">s a part of the </w:t>
      </w:r>
      <w:r w:rsidR="004363AA">
        <w:rPr>
          <w:rFonts w:ascii="Times New Roman" w:hAnsi="Times New Roman"/>
        </w:rPr>
        <w:t xml:space="preserve">UHP Biomedical Research and Mentoring </w:t>
      </w:r>
      <w:r w:rsidR="003508EC" w:rsidRPr="0040021D">
        <w:rPr>
          <w:rFonts w:ascii="Times New Roman" w:hAnsi="Times New Roman"/>
        </w:rPr>
        <w:t xml:space="preserve">Program every participant is required to give a short presentation about what they learned in their research experience. This presentation focuses more on the personal growth obtained by each participant of the program rather than the technical knowledge gained throughout the duration of the program. I also plan on </w:t>
      </w:r>
      <w:r w:rsidR="003E263B" w:rsidRPr="0040021D">
        <w:rPr>
          <w:rFonts w:ascii="Times New Roman" w:hAnsi="Times New Roman"/>
        </w:rPr>
        <w:t xml:space="preserve">continuing to be a RECON mentor through the </w:t>
      </w:r>
      <w:r w:rsidR="00143B57" w:rsidRPr="0040021D">
        <w:rPr>
          <w:rFonts w:ascii="Times New Roman" w:hAnsi="Times New Roman"/>
        </w:rPr>
        <w:t xml:space="preserve">office of </w:t>
      </w:r>
      <w:r w:rsidR="000B0C5F" w:rsidRPr="0040021D">
        <w:rPr>
          <w:rFonts w:ascii="Times New Roman" w:hAnsi="Times New Roman"/>
        </w:rPr>
        <w:t xml:space="preserve"> Undergraduate  Research, Scholarly Endeavors, and Creative Practice. </w:t>
      </w:r>
      <w:r w:rsidR="003E263B" w:rsidRPr="0040021D">
        <w:rPr>
          <w:rFonts w:ascii="Times New Roman" w:hAnsi="Times New Roman"/>
        </w:rPr>
        <w:t>The RECON mentoring process matches undergraduates that wish to become involved in research opportunities with undergraduates that have already been involved with research. After completing this experience I fell that I will be a better RECON mentor since I would have been involved in two different research experiences.</w:t>
      </w:r>
      <w:r w:rsidR="004363AA">
        <w:rPr>
          <w:rFonts w:ascii="Times New Roman" w:hAnsi="Times New Roman"/>
        </w:rPr>
        <w:t xml:space="preserve"> My RECON mentees t</w:t>
      </w:r>
      <w:r w:rsidR="008A0589">
        <w:rPr>
          <w:rFonts w:ascii="Times New Roman" w:hAnsi="Times New Roman"/>
        </w:rPr>
        <w:t xml:space="preserve">end to be fellow biology majors </w:t>
      </w:r>
      <w:r w:rsidR="004363AA">
        <w:rPr>
          <w:rFonts w:ascii="Times New Roman" w:hAnsi="Times New Roman"/>
        </w:rPr>
        <w:t xml:space="preserve">or pre-med but depending on the majors of the </w:t>
      </w:r>
      <w:r w:rsidR="008A0589">
        <w:rPr>
          <w:rFonts w:ascii="Times New Roman" w:hAnsi="Times New Roman"/>
        </w:rPr>
        <w:t xml:space="preserve">students who attended the introductory workshops I can receive mentees from other majors. These mentees are the most difficult for me as I can pull from my personal experience and instead I have to </w:t>
      </w:r>
      <w:r w:rsidR="0051333A">
        <w:rPr>
          <w:rFonts w:ascii="Times New Roman" w:hAnsi="Times New Roman"/>
        </w:rPr>
        <w:t>speak about a research experience in general. I want to obtain a wider knowledge of research so I can be a better resource to those students by having a boarder knowledge of research.</w:t>
      </w:r>
      <w:r w:rsidR="003E263B" w:rsidRPr="0040021D">
        <w:rPr>
          <w:rFonts w:ascii="Times New Roman" w:hAnsi="Times New Roman"/>
        </w:rPr>
        <w:t xml:space="preserve"> </w:t>
      </w:r>
    </w:p>
    <w:p w:rsidR="000B0C5F" w:rsidRPr="0040021D" w:rsidRDefault="00A00412" w:rsidP="00A00412">
      <w:pPr>
        <w:tabs>
          <w:tab w:val="left" w:pos="7635"/>
        </w:tabs>
        <w:ind w:left="360"/>
        <w:rPr>
          <w:rFonts w:ascii="Times New Roman" w:hAnsi="Times New Roman"/>
        </w:rPr>
      </w:pPr>
      <w:r w:rsidRPr="0040021D">
        <w:rPr>
          <w:rFonts w:ascii="Times New Roman" w:hAnsi="Times New Roman"/>
        </w:rPr>
        <w:tab/>
      </w:r>
    </w:p>
    <w:p w:rsidR="00806C3C" w:rsidRPr="0040021D" w:rsidRDefault="00806C3C" w:rsidP="00806C3C">
      <w:pPr>
        <w:numPr>
          <w:ilvl w:val="0"/>
          <w:numId w:val="1"/>
        </w:numPr>
        <w:rPr>
          <w:rFonts w:ascii="Times New Roman" w:hAnsi="Times New Roman"/>
        </w:rPr>
      </w:pPr>
      <w:r w:rsidRPr="0040021D">
        <w:rPr>
          <w:rFonts w:ascii="Times New Roman" w:hAnsi="Times New Roman"/>
        </w:rPr>
        <w:t xml:space="preserve">Project Advisor (list the person’s name, title, and contact information) </w:t>
      </w:r>
    </w:p>
    <w:p w:rsidR="000B0C5F" w:rsidRPr="0040021D" w:rsidRDefault="0072210D" w:rsidP="000B0C5F">
      <w:pPr>
        <w:ind w:left="720"/>
        <w:rPr>
          <w:rFonts w:ascii="Times New Roman" w:hAnsi="Times New Roman"/>
        </w:rPr>
      </w:pPr>
      <w:r w:rsidRPr="0040021D">
        <w:rPr>
          <w:rFonts w:ascii="Times New Roman" w:hAnsi="Times New Roman"/>
        </w:rPr>
        <w:t>Andrew Rosendale, PhD</w:t>
      </w:r>
    </w:p>
    <w:p w:rsidR="000B0C5F" w:rsidRPr="0040021D" w:rsidRDefault="00137044" w:rsidP="000B0C5F">
      <w:pPr>
        <w:ind w:left="720"/>
        <w:rPr>
          <w:rFonts w:ascii="Times New Roman" w:hAnsi="Times New Roman"/>
        </w:rPr>
      </w:pPr>
      <w:r w:rsidRPr="0040021D">
        <w:rPr>
          <w:rFonts w:ascii="Times New Roman" w:hAnsi="Times New Roman"/>
        </w:rPr>
        <w:t xml:space="preserve">Postdoctoral fellow </w:t>
      </w:r>
    </w:p>
    <w:p w:rsidR="0072210D" w:rsidRPr="0040021D" w:rsidRDefault="0072210D" w:rsidP="000B0C5F">
      <w:pPr>
        <w:ind w:left="720"/>
        <w:rPr>
          <w:rFonts w:ascii="Times New Roman" w:hAnsi="Times New Roman"/>
        </w:rPr>
      </w:pPr>
      <w:proofErr w:type="spellStart"/>
      <w:r w:rsidRPr="0040021D">
        <w:rPr>
          <w:rFonts w:ascii="Times New Roman" w:hAnsi="Times New Roman"/>
        </w:rPr>
        <w:t>Rieveschl</w:t>
      </w:r>
      <w:proofErr w:type="spellEnd"/>
      <w:r w:rsidRPr="0040021D">
        <w:rPr>
          <w:rFonts w:ascii="Times New Roman" w:hAnsi="Times New Roman"/>
        </w:rPr>
        <w:t xml:space="preserve"> Hall</w:t>
      </w:r>
    </w:p>
    <w:p w:rsidR="0072210D" w:rsidRPr="0040021D" w:rsidRDefault="0072210D" w:rsidP="000B0C5F">
      <w:pPr>
        <w:ind w:left="720"/>
        <w:rPr>
          <w:rFonts w:ascii="Times New Roman" w:hAnsi="Times New Roman"/>
        </w:rPr>
      </w:pPr>
      <w:r w:rsidRPr="0040021D">
        <w:rPr>
          <w:rFonts w:ascii="Times New Roman" w:hAnsi="Times New Roman"/>
        </w:rPr>
        <w:t>University of Cincinnati</w:t>
      </w:r>
    </w:p>
    <w:p w:rsidR="00806C3C" w:rsidRPr="0040021D" w:rsidRDefault="0072210D" w:rsidP="00806C3C">
      <w:pPr>
        <w:ind w:left="360"/>
        <w:rPr>
          <w:rFonts w:ascii="Times New Roman" w:hAnsi="Times New Roman"/>
        </w:rPr>
      </w:pPr>
      <w:r w:rsidRPr="0040021D">
        <w:rPr>
          <w:rStyle w:val="apple-converted-space"/>
          <w:rFonts w:ascii="Times New Roman" w:hAnsi="Times New Roman"/>
          <w:color w:val="000000"/>
          <w:shd w:val="clear" w:color="auto" w:fill="E6E6E6"/>
        </w:rPr>
        <w:t> </w:t>
      </w:r>
      <w:hyperlink r:id="rId8" w:tgtFrame="_blank" w:history="1"/>
      <w:r w:rsidRPr="0040021D">
        <w:rPr>
          <w:rFonts w:ascii="Times New Roman" w:hAnsi="Times New Roman"/>
        </w:rPr>
        <w:t xml:space="preserve">      </w:t>
      </w:r>
      <w:hyperlink r:id="rId9" w:tgtFrame="_blank" w:history="1">
        <w:r w:rsidRPr="0040021D">
          <w:rPr>
            <w:rStyle w:val="Hyperlink"/>
            <w:rFonts w:ascii="Times New Roman" w:hAnsi="Times New Roman"/>
            <w:color w:val="auto"/>
          </w:rPr>
          <w:t>rosendaw@uc.edu</w:t>
        </w:r>
      </w:hyperlink>
    </w:p>
    <w:p w:rsidR="00806C3C" w:rsidRPr="0040021D" w:rsidRDefault="00806C3C" w:rsidP="00806C3C">
      <w:pPr>
        <w:ind w:left="360"/>
        <w:rPr>
          <w:rFonts w:ascii="Times New Roman" w:hAnsi="Times New Roman"/>
        </w:rPr>
      </w:pPr>
    </w:p>
    <w:p w:rsidR="00806C3C" w:rsidRPr="0040021D" w:rsidRDefault="00806C3C" w:rsidP="00806C3C">
      <w:pPr>
        <w:ind w:left="720"/>
        <w:rPr>
          <w:rFonts w:ascii="Times New Roman" w:hAnsi="Times New Roman"/>
        </w:rPr>
      </w:pPr>
    </w:p>
    <w:p w:rsidR="00806C3C" w:rsidRPr="0040021D" w:rsidRDefault="00806C3C" w:rsidP="00806C3C">
      <w:pPr>
        <w:numPr>
          <w:ilvl w:val="0"/>
          <w:numId w:val="1"/>
        </w:numPr>
        <w:rPr>
          <w:rFonts w:ascii="Times New Roman" w:hAnsi="Times New Roman"/>
          <w:vanish/>
        </w:rPr>
      </w:pPr>
      <w:r w:rsidRPr="0040021D">
        <w:rPr>
          <w:rFonts w:ascii="Times New Roman" w:hAnsi="Times New Roman"/>
        </w:rPr>
        <w:t>Budget (if applicable)</w:t>
      </w:r>
    </w:p>
    <w:p w:rsidR="00806C3C" w:rsidRPr="0040021D" w:rsidRDefault="00806C3C" w:rsidP="00806C3C">
      <w:pPr>
        <w:pStyle w:val="ListParagraph"/>
        <w:numPr>
          <w:ilvl w:val="0"/>
          <w:numId w:val="1"/>
        </w:numPr>
        <w:rPr>
          <w:rFonts w:ascii="Times New Roman" w:hAnsi="Times New Roman"/>
          <w:vanish/>
        </w:rPr>
      </w:pPr>
    </w:p>
    <w:p w:rsidR="00806C3C" w:rsidRPr="0040021D" w:rsidRDefault="00806C3C" w:rsidP="00806C3C">
      <w:pPr>
        <w:pStyle w:val="ListParagraph"/>
        <w:numPr>
          <w:ilvl w:val="0"/>
          <w:numId w:val="1"/>
        </w:numPr>
        <w:rPr>
          <w:rFonts w:ascii="Times New Roman" w:hAnsi="Times New Roman"/>
          <w:vanish/>
        </w:rPr>
      </w:pPr>
    </w:p>
    <w:p w:rsidR="00806C3C" w:rsidRPr="0040021D" w:rsidRDefault="00806C3C" w:rsidP="00806C3C">
      <w:pPr>
        <w:pStyle w:val="ListParagraph"/>
        <w:numPr>
          <w:ilvl w:val="0"/>
          <w:numId w:val="1"/>
        </w:numPr>
        <w:rPr>
          <w:rFonts w:ascii="Times New Roman" w:hAnsi="Times New Roman"/>
          <w:vanish/>
        </w:rPr>
      </w:pPr>
    </w:p>
    <w:p w:rsidR="00806C3C" w:rsidRPr="0040021D" w:rsidRDefault="00806C3C" w:rsidP="00806C3C">
      <w:pPr>
        <w:pStyle w:val="ListParagraph"/>
        <w:numPr>
          <w:ilvl w:val="0"/>
          <w:numId w:val="1"/>
        </w:numPr>
        <w:rPr>
          <w:rFonts w:ascii="Times New Roman" w:hAnsi="Times New Roman"/>
          <w:vanish/>
        </w:rPr>
      </w:pPr>
    </w:p>
    <w:p w:rsidR="00182B66" w:rsidRPr="0040021D" w:rsidRDefault="00182B66" w:rsidP="00182B66">
      <w:pPr>
        <w:pStyle w:val="ListParagraph"/>
        <w:numPr>
          <w:ilvl w:val="0"/>
          <w:numId w:val="1"/>
        </w:numPr>
        <w:rPr>
          <w:rFonts w:ascii="Times New Roman" w:hAnsi="Times New Roman"/>
        </w:rPr>
      </w:pPr>
    </w:p>
    <w:p w:rsidR="00B80F3D" w:rsidRPr="0040021D" w:rsidRDefault="00303E19" w:rsidP="00182B66">
      <w:pPr>
        <w:pStyle w:val="ListParagraph"/>
        <w:rPr>
          <w:rFonts w:ascii="Times New Roman" w:hAnsi="Times New Roman"/>
        </w:rPr>
      </w:pPr>
      <w:r w:rsidRPr="0040021D">
        <w:rPr>
          <w:rFonts w:ascii="Times New Roman" w:hAnsi="Times New Roman"/>
        </w:rPr>
        <w:t>I would be working 9</w:t>
      </w:r>
      <w:r w:rsidR="00DA1759" w:rsidRPr="0040021D">
        <w:rPr>
          <w:rFonts w:ascii="Times New Roman" w:hAnsi="Times New Roman"/>
        </w:rPr>
        <w:t xml:space="preserve"> hours a week for </w:t>
      </w:r>
      <w:r w:rsidR="0072210D" w:rsidRPr="0040021D">
        <w:rPr>
          <w:rFonts w:ascii="Times New Roman" w:hAnsi="Times New Roman"/>
        </w:rPr>
        <w:t>14</w:t>
      </w:r>
      <w:r w:rsidR="00A40E91" w:rsidRPr="0040021D">
        <w:rPr>
          <w:rFonts w:ascii="Times New Roman" w:hAnsi="Times New Roman"/>
        </w:rPr>
        <w:t xml:space="preserve"> weeks. </w:t>
      </w:r>
      <w:r w:rsidR="002E0F14" w:rsidRPr="0040021D">
        <w:rPr>
          <w:rFonts w:ascii="Times New Roman" w:hAnsi="Times New Roman"/>
        </w:rPr>
        <w:t xml:space="preserve"> This will total</w:t>
      </w:r>
      <w:r w:rsidR="004F5A39" w:rsidRPr="0040021D">
        <w:rPr>
          <w:rFonts w:ascii="Times New Roman" w:hAnsi="Times New Roman"/>
        </w:rPr>
        <w:t xml:space="preserve"> 126 </w:t>
      </w:r>
      <w:r w:rsidR="0072210D" w:rsidRPr="0040021D">
        <w:rPr>
          <w:rFonts w:ascii="Times New Roman" w:hAnsi="Times New Roman"/>
        </w:rPr>
        <w:t xml:space="preserve"> </w:t>
      </w:r>
      <w:r w:rsidR="00524424" w:rsidRPr="0040021D">
        <w:rPr>
          <w:rFonts w:ascii="Times New Roman" w:hAnsi="Times New Roman"/>
        </w:rPr>
        <w:t>hours spent in the lab with additional hours spent reviewing and reflecting on what I did in the lab.</w:t>
      </w:r>
    </w:p>
    <w:p w:rsidR="002248B2" w:rsidRPr="0040021D" w:rsidRDefault="002248B2" w:rsidP="00182B66">
      <w:pPr>
        <w:pStyle w:val="ListParagraph"/>
        <w:rPr>
          <w:rFonts w:ascii="Times New Roman" w:hAnsi="Times New Roman"/>
        </w:rPr>
      </w:pPr>
    </w:p>
    <w:p w:rsidR="00267681" w:rsidRDefault="00267681" w:rsidP="002248B2">
      <w:pPr>
        <w:ind w:left="360"/>
        <w:rPr>
          <w:rFonts w:ascii="Times New Roman" w:hAnsi="Times New Roman"/>
        </w:rPr>
      </w:pPr>
    </w:p>
    <w:p w:rsidR="002248B2" w:rsidRDefault="002248B2" w:rsidP="002248B2">
      <w:pPr>
        <w:ind w:left="360"/>
        <w:rPr>
          <w:rFonts w:ascii="Times New Roman" w:hAnsi="Times New Roman"/>
        </w:rPr>
      </w:pPr>
      <w:r w:rsidRPr="0040021D">
        <w:rPr>
          <w:rFonts w:ascii="Times New Roman" w:hAnsi="Times New Roman"/>
        </w:rPr>
        <w:t>9. Citations</w:t>
      </w:r>
    </w:p>
    <w:p w:rsidR="003E56BC" w:rsidRDefault="003E56BC" w:rsidP="002248B2">
      <w:pPr>
        <w:ind w:left="360"/>
        <w:rPr>
          <w:rFonts w:ascii="Times New Roman" w:hAnsi="Times New Roman"/>
        </w:rPr>
      </w:pPr>
      <w:r>
        <w:rPr>
          <w:rFonts w:ascii="Times New Roman" w:hAnsi="Times New Roman"/>
        </w:rPr>
        <w:t xml:space="preserve"> </w:t>
      </w:r>
    </w:p>
    <w:p w:rsidR="003E56BC" w:rsidRDefault="009B3347" w:rsidP="003E56BC">
      <w:pPr>
        <w:pStyle w:val="Bibliography"/>
        <w:rPr>
          <w:noProof/>
        </w:rPr>
      </w:pPr>
      <w:r>
        <w:rPr>
          <w:rFonts w:ascii="Times New Roman" w:hAnsi="Times New Roman"/>
        </w:rPr>
        <w:fldChar w:fldCharType="begin"/>
      </w:r>
      <w:r w:rsidR="003E56BC">
        <w:rPr>
          <w:rFonts w:ascii="Times New Roman" w:hAnsi="Times New Roman"/>
        </w:rPr>
        <w:instrText xml:space="preserve"> BIBLIOGRAPHY  \l 1033 </w:instrText>
      </w:r>
      <w:r>
        <w:rPr>
          <w:rFonts w:ascii="Times New Roman" w:hAnsi="Times New Roman"/>
        </w:rPr>
        <w:fldChar w:fldCharType="separate"/>
      </w:r>
      <w:r w:rsidR="003E56BC">
        <w:rPr>
          <w:noProof/>
        </w:rPr>
        <w:t xml:space="preserve">Gibbs, A.G and L.A Reynolds. "Drosophila as a Model for Starvation:Evolution, Physiology, and Genetics." </w:t>
      </w:r>
      <w:r w:rsidR="003E56BC">
        <w:rPr>
          <w:noProof/>
          <w:u w:val="single"/>
        </w:rPr>
        <w:t>Comparative Physiology of Fasting, Starvation,and Food Limitation</w:t>
      </w:r>
      <w:r w:rsidR="003E56BC">
        <w:rPr>
          <w:noProof/>
        </w:rPr>
        <w:t xml:space="preserve"> (2012): 37-51.</w:t>
      </w:r>
    </w:p>
    <w:p w:rsidR="003E56BC" w:rsidRDefault="003E56BC" w:rsidP="003E56BC">
      <w:pPr>
        <w:pStyle w:val="Bibliography"/>
        <w:rPr>
          <w:noProof/>
        </w:rPr>
      </w:pPr>
      <w:r>
        <w:rPr>
          <w:noProof/>
        </w:rPr>
        <w:t xml:space="preserve">Gray, J.S, et al. "Effects of Climate Change on Ticks and Tick-Borne Diseases in Europe." </w:t>
      </w:r>
      <w:r>
        <w:rPr>
          <w:noProof/>
          <w:u w:val="single"/>
        </w:rPr>
        <w:t>Interdisciplinary Perspectives on Infectious Diseases</w:t>
      </w:r>
      <w:r>
        <w:rPr>
          <w:noProof/>
        </w:rPr>
        <w:t xml:space="preserve"> (2009): 1-12.</w:t>
      </w:r>
    </w:p>
    <w:p w:rsidR="003E56BC" w:rsidRDefault="003E56BC" w:rsidP="003E56BC">
      <w:pPr>
        <w:pStyle w:val="Bibliography"/>
        <w:rPr>
          <w:noProof/>
        </w:rPr>
      </w:pPr>
      <w:r>
        <w:rPr>
          <w:noProof/>
        </w:rPr>
        <w:t xml:space="preserve">Lee, Richard E. "A Primer on Insect Cold Tolerence ." </w:t>
      </w:r>
      <w:r>
        <w:rPr>
          <w:noProof/>
          <w:u w:val="single"/>
        </w:rPr>
        <w:t>Low Temperature Biology of Insects</w:t>
      </w:r>
      <w:r>
        <w:rPr>
          <w:noProof/>
        </w:rPr>
        <w:t xml:space="preserve"> (2010): 3-34.</w:t>
      </w:r>
    </w:p>
    <w:p w:rsidR="003E56BC" w:rsidRDefault="003E56BC" w:rsidP="003E56BC">
      <w:pPr>
        <w:pStyle w:val="Bibliography"/>
        <w:rPr>
          <w:noProof/>
        </w:rPr>
      </w:pPr>
      <w:r>
        <w:rPr>
          <w:noProof/>
          <w:u w:val="single"/>
        </w:rPr>
        <w:t>Pharmaceutical Biotechnology</w:t>
      </w:r>
      <w:r>
        <w:rPr>
          <w:noProof/>
        </w:rPr>
        <w:t xml:space="preserve"> (2011): 884-896.</w:t>
      </w:r>
    </w:p>
    <w:p w:rsidR="003E56BC" w:rsidRDefault="003E56BC" w:rsidP="003E56BC">
      <w:pPr>
        <w:pStyle w:val="Bibliography"/>
        <w:rPr>
          <w:noProof/>
        </w:rPr>
      </w:pPr>
      <w:r>
        <w:rPr>
          <w:noProof/>
        </w:rPr>
        <w:t xml:space="preserve">Pfaffle, Miriam, et al. "The Ecology of Tick-Borne Diseases." </w:t>
      </w:r>
      <w:r>
        <w:rPr>
          <w:noProof/>
          <w:u w:val="single"/>
        </w:rPr>
        <w:t>International Journal for Parasitology</w:t>
      </w:r>
      <w:r>
        <w:rPr>
          <w:noProof/>
        </w:rPr>
        <w:t xml:space="preserve"> (2013): 1059–1077.</w:t>
      </w:r>
    </w:p>
    <w:p w:rsidR="003E56BC" w:rsidRPr="0040021D" w:rsidRDefault="009B3347" w:rsidP="003E56BC">
      <w:pPr>
        <w:ind w:left="360"/>
        <w:rPr>
          <w:rFonts w:ascii="Times New Roman" w:hAnsi="Times New Roman"/>
        </w:rPr>
      </w:pPr>
      <w:r>
        <w:rPr>
          <w:rFonts w:ascii="Times New Roman" w:hAnsi="Times New Roman"/>
        </w:rPr>
        <w:fldChar w:fldCharType="end"/>
      </w:r>
    </w:p>
    <w:p w:rsidR="00BF5592" w:rsidRPr="0040021D" w:rsidRDefault="002248B2" w:rsidP="002248B2">
      <w:pPr>
        <w:ind w:left="360"/>
        <w:rPr>
          <w:rFonts w:ascii="Times New Roman" w:hAnsi="Times New Roman"/>
        </w:rPr>
      </w:pPr>
      <w:r w:rsidRPr="0040021D">
        <w:rPr>
          <w:rFonts w:ascii="Times New Roman" w:hAnsi="Times New Roman"/>
        </w:rPr>
        <w:t xml:space="preserve">    </w:t>
      </w:r>
    </w:p>
    <w:p w:rsidR="002248B2" w:rsidRPr="0040021D" w:rsidRDefault="002248B2" w:rsidP="00BF5592">
      <w:pPr>
        <w:ind w:left="360"/>
        <w:rPr>
          <w:rFonts w:ascii="Times New Roman" w:hAnsi="Times New Roman"/>
        </w:rPr>
      </w:pPr>
    </w:p>
    <w:sectPr w:rsidR="002248B2" w:rsidRPr="0040021D" w:rsidSect="00806C3C">
      <w:headerReference w:type="default" r:id="rId10"/>
      <w:pgSz w:w="12240" w:h="15840"/>
      <w:pgMar w:top="720" w:right="720" w:bottom="720" w:left="720" w:header="288"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60" w:rsidRDefault="007B3C60" w:rsidP="005F5DFF">
      <w:r>
        <w:separator/>
      </w:r>
    </w:p>
  </w:endnote>
  <w:endnote w:type="continuationSeparator" w:id="0">
    <w:p w:rsidR="007B3C60" w:rsidRDefault="007B3C60" w:rsidP="005F5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60" w:rsidRDefault="007B3C60" w:rsidP="005F5DFF">
      <w:r>
        <w:separator/>
      </w:r>
    </w:p>
  </w:footnote>
  <w:footnote w:type="continuationSeparator" w:id="0">
    <w:p w:rsidR="007B3C60" w:rsidRDefault="007B3C60" w:rsidP="005F5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66" w:rsidRPr="004D7160" w:rsidRDefault="009B3347" w:rsidP="00BF7527">
    <w:pPr>
      <w:pStyle w:val="Header"/>
      <w:jc w:val="right"/>
      <w:rPr>
        <w:rFonts w:ascii="Times New Roman" w:hAnsi="Times New Roman"/>
        <w:sz w:val="21"/>
        <w:szCs w:val="21"/>
      </w:rPr>
    </w:pPr>
    <w:r w:rsidRPr="004D7160">
      <w:rPr>
        <w:rFonts w:ascii="Times New Roman" w:hAnsi="Times New Roman"/>
        <w:sz w:val="21"/>
        <w:szCs w:val="21"/>
      </w:rPr>
      <w:fldChar w:fldCharType="begin"/>
    </w:r>
    <w:r w:rsidR="00182B66"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267681">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66C3"/>
    <w:multiLevelType w:val="hybridMultilevel"/>
    <w:tmpl w:val="2EDC0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8354A8"/>
    <w:multiLevelType w:val="hybridMultilevel"/>
    <w:tmpl w:val="CF0ECF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A52F2E"/>
    <w:multiLevelType w:val="multilevel"/>
    <w:tmpl w:val="077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9029C"/>
    <w:multiLevelType w:val="multilevel"/>
    <w:tmpl w:val="077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06C3C"/>
    <w:rsid w:val="00007226"/>
    <w:rsid w:val="00013030"/>
    <w:rsid w:val="00025F3E"/>
    <w:rsid w:val="00054F77"/>
    <w:rsid w:val="00092162"/>
    <w:rsid w:val="000A2541"/>
    <w:rsid w:val="000A29D4"/>
    <w:rsid w:val="000B0C5F"/>
    <w:rsid w:val="000C1E41"/>
    <w:rsid w:val="000C34E3"/>
    <w:rsid w:val="000E226F"/>
    <w:rsid w:val="000E4D3F"/>
    <w:rsid w:val="000E5A91"/>
    <w:rsid w:val="00114CD2"/>
    <w:rsid w:val="001335A4"/>
    <w:rsid w:val="001354D5"/>
    <w:rsid w:val="00137044"/>
    <w:rsid w:val="00143B57"/>
    <w:rsid w:val="0015232D"/>
    <w:rsid w:val="001532F2"/>
    <w:rsid w:val="0016402D"/>
    <w:rsid w:val="00182B66"/>
    <w:rsid w:val="00186924"/>
    <w:rsid w:val="0019534E"/>
    <w:rsid w:val="001E34D3"/>
    <w:rsid w:val="001E4C17"/>
    <w:rsid w:val="001F6104"/>
    <w:rsid w:val="00212451"/>
    <w:rsid w:val="002248B2"/>
    <w:rsid w:val="002506D3"/>
    <w:rsid w:val="00267681"/>
    <w:rsid w:val="00277719"/>
    <w:rsid w:val="002834F5"/>
    <w:rsid w:val="002917E9"/>
    <w:rsid w:val="002B0A7D"/>
    <w:rsid w:val="002C3210"/>
    <w:rsid w:val="002C7AE8"/>
    <w:rsid w:val="002E0F14"/>
    <w:rsid w:val="00303E19"/>
    <w:rsid w:val="00320136"/>
    <w:rsid w:val="003239E6"/>
    <w:rsid w:val="003508EC"/>
    <w:rsid w:val="003721D8"/>
    <w:rsid w:val="00394EC4"/>
    <w:rsid w:val="003E263B"/>
    <w:rsid w:val="003E56BC"/>
    <w:rsid w:val="0040021D"/>
    <w:rsid w:val="00413539"/>
    <w:rsid w:val="004363AA"/>
    <w:rsid w:val="00480ED8"/>
    <w:rsid w:val="004F5A39"/>
    <w:rsid w:val="0050718B"/>
    <w:rsid w:val="0051333A"/>
    <w:rsid w:val="00524424"/>
    <w:rsid w:val="005334BA"/>
    <w:rsid w:val="0057720A"/>
    <w:rsid w:val="005A0384"/>
    <w:rsid w:val="005A4A20"/>
    <w:rsid w:val="005C0911"/>
    <w:rsid w:val="005D13F0"/>
    <w:rsid w:val="005F5DFF"/>
    <w:rsid w:val="0061220F"/>
    <w:rsid w:val="006641C1"/>
    <w:rsid w:val="0066475F"/>
    <w:rsid w:val="006A4DB3"/>
    <w:rsid w:val="006D724B"/>
    <w:rsid w:val="006E0433"/>
    <w:rsid w:val="006E4A66"/>
    <w:rsid w:val="00710FB6"/>
    <w:rsid w:val="0072210D"/>
    <w:rsid w:val="00752C95"/>
    <w:rsid w:val="00777E65"/>
    <w:rsid w:val="007B3C60"/>
    <w:rsid w:val="007E4391"/>
    <w:rsid w:val="007F4D6B"/>
    <w:rsid w:val="00804B79"/>
    <w:rsid w:val="00806C3C"/>
    <w:rsid w:val="0082056B"/>
    <w:rsid w:val="00896563"/>
    <w:rsid w:val="008A0589"/>
    <w:rsid w:val="008A4D6E"/>
    <w:rsid w:val="008B23B2"/>
    <w:rsid w:val="008B39FC"/>
    <w:rsid w:val="008C0261"/>
    <w:rsid w:val="008C3E99"/>
    <w:rsid w:val="008D645F"/>
    <w:rsid w:val="008E3241"/>
    <w:rsid w:val="00905683"/>
    <w:rsid w:val="00912451"/>
    <w:rsid w:val="00914FC1"/>
    <w:rsid w:val="00916187"/>
    <w:rsid w:val="009237D4"/>
    <w:rsid w:val="00996491"/>
    <w:rsid w:val="009A3135"/>
    <w:rsid w:val="009B3347"/>
    <w:rsid w:val="009D7F03"/>
    <w:rsid w:val="00A00412"/>
    <w:rsid w:val="00A01DFA"/>
    <w:rsid w:val="00A40E91"/>
    <w:rsid w:val="00AA0F38"/>
    <w:rsid w:val="00AC32A7"/>
    <w:rsid w:val="00B0203F"/>
    <w:rsid w:val="00B149CA"/>
    <w:rsid w:val="00B26336"/>
    <w:rsid w:val="00B80F3D"/>
    <w:rsid w:val="00B83A86"/>
    <w:rsid w:val="00B95717"/>
    <w:rsid w:val="00BB482A"/>
    <w:rsid w:val="00BB54FF"/>
    <w:rsid w:val="00BD444D"/>
    <w:rsid w:val="00BF5592"/>
    <w:rsid w:val="00BF7527"/>
    <w:rsid w:val="00C0546D"/>
    <w:rsid w:val="00C107DA"/>
    <w:rsid w:val="00C231B8"/>
    <w:rsid w:val="00C427E0"/>
    <w:rsid w:val="00C64CAA"/>
    <w:rsid w:val="00C916CA"/>
    <w:rsid w:val="00CC687C"/>
    <w:rsid w:val="00D00CFB"/>
    <w:rsid w:val="00DA1759"/>
    <w:rsid w:val="00DD4ADD"/>
    <w:rsid w:val="00E00FE2"/>
    <w:rsid w:val="00E73790"/>
    <w:rsid w:val="00F162DF"/>
    <w:rsid w:val="00F3236E"/>
    <w:rsid w:val="00F37417"/>
    <w:rsid w:val="00F40232"/>
    <w:rsid w:val="00F457FF"/>
    <w:rsid w:val="00F513F2"/>
    <w:rsid w:val="00F80DBF"/>
    <w:rsid w:val="00FA762D"/>
    <w:rsid w:val="00FC5F03"/>
    <w:rsid w:val="00FD46E5"/>
    <w:rsid w:val="00FD530D"/>
    <w:rsid w:val="00FD5C85"/>
    <w:rsid w:val="00FE5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3C"/>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C3C"/>
    <w:pPr>
      <w:tabs>
        <w:tab w:val="center" w:pos="4320"/>
        <w:tab w:val="right" w:pos="8640"/>
      </w:tabs>
    </w:pPr>
  </w:style>
  <w:style w:type="character" w:customStyle="1" w:styleId="HeaderChar">
    <w:name w:val="Header Char"/>
    <w:basedOn w:val="DefaultParagraphFont"/>
    <w:link w:val="Header"/>
    <w:uiPriority w:val="99"/>
    <w:rsid w:val="00806C3C"/>
    <w:rPr>
      <w:rFonts w:ascii="Garamond" w:eastAsia="Times New Roman" w:hAnsi="Garamond" w:cs="Times New Roman"/>
      <w:bCs/>
      <w:sz w:val="24"/>
      <w:szCs w:val="24"/>
    </w:rPr>
  </w:style>
  <w:style w:type="paragraph" w:styleId="ListParagraph">
    <w:name w:val="List Paragraph"/>
    <w:basedOn w:val="Normal"/>
    <w:uiPriority w:val="34"/>
    <w:qFormat/>
    <w:rsid w:val="00806C3C"/>
    <w:pPr>
      <w:ind w:left="720"/>
    </w:pPr>
  </w:style>
  <w:style w:type="character" w:styleId="Hyperlink">
    <w:name w:val="Hyperlink"/>
    <w:basedOn w:val="DefaultParagraphFont"/>
    <w:uiPriority w:val="99"/>
    <w:unhideWhenUsed/>
    <w:rsid w:val="00137044"/>
    <w:rPr>
      <w:strike w:val="0"/>
      <w:dstrike w:val="0"/>
      <w:color w:val="CC6600"/>
      <w:u w:val="none"/>
      <w:effect w:val="none"/>
    </w:rPr>
  </w:style>
  <w:style w:type="paragraph" w:styleId="Bibliography">
    <w:name w:val="Bibliography"/>
    <w:basedOn w:val="Normal"/>
    <w:next w:val="Normal"/>
    <w:uiPriority w:val="37"/>
    <w:unhideWhenUsed/>
    <w:rsid w:val="00BF5592"/>
  </w:style>
  <w:style w:type="character" w:customStyle="1" w:styleId="apple-converted-space">
    <w:name w:val="apple-converted-space"/>
    <w:basedOn w:val="DefaultParagraphFont"/>
    <w:rsid w:val="0072210D"/>
  </w:style>
</w:styles>
</file>

<file path=word/webSettings.xml><?xml version="1.0" encoding="utf-8"?>
<w:webSettings xmlns:r="http://schemas.openxmlformats.org/officeDocument/2006/relationships" xmlns:w="http://schemas.openxmlformats.org/wordprocessingml/2006/main">
  <w:divs>
    <w:div w:id="10760197">
      <w:bodyDiv w:val="1"/>
      <w:marLeft w:val="0"/>
      <w:marRight w:val="0"/>
      <w:marTop w:val="0"/>
      <w:marBottom w:val="0"/>
      <w:divBdr>
        <w:top w:val="none" w:sz="0" w:space="0" w:color="auto"/>
        <w:left w:val="none" w:sz="0" w:space="0" w:color="auto"/>
        <w:bottom w:val="none" w:sz="0" w:space="0" w:color="auto"/>
        <w:right w:val="none" w:sz="0" w:space="0" w:color="auto"/>
      </w:divBdr>
    </w:div>
    <w:div w:id="91779685">
      <w:bodyDiv w:val="1"/>
      <w:marLeft w:val="0"/>
      <w:marRight w:val="0"/>
      <w:marTop w:val="0"/>
      <w:marBottom w:val="0"/>
      <w:divBdr>
        <w:top w:val="none" w:sz="0" w:space="0" w:color="auto"/>
        <w:left w:val="none" w:sz="0" w:space="0" w:color="auto"/>
        <w:bottom w:val="none" w:sz="0" w:space="0" w:color="auto"/>
        <w:right w:val="none" w:sz="0" w:space="0" w:color="auto"/>
      </w:divBdr>
    </w:div>
    <w:div w:id="692144922">
      <w:bodyDiv w:val="1"/>
      <w:marLeft w:val="0"/>
      <w:marRight w:val="0"/>
      <w:marTop w:val="0"/>
      <w:marBottom w:val="0"/>
      <w:divBdr>
        <w:top w:val="none" w:sz="0" w:space="0" w:color="auto"/>
        <w:left w:val="none" w:sz="0" w:space="0" w:color="auto"/>
        <w:bottom w:val="none" w:sz="0" w:space="0" w:color="auto"/>
        <w:right w:val="none" w:sz="0" w:space="0" w:color="auto"/>
      </w:divBdr>
    </w:div>
    <w:div w:id="1359547050">
      <w:bodyDiv w:val="1"/>
      <w:marLeft w:val="0"/>
      <w:marRight w:val="0"/>
      <w:marTop w:val="0"/>
      <w:marBottom w:val="0"/>
      <w:divBdr>
        <w:top w:val="none" w:sz="0" w:space="0" w:color="auto"/>
        <w:left w:val="none" w:sz="0" w:space="0" w:color="auto"/>
        <w:bottom w:val="none" w:sz="0" w:space="0" w:color="auto"/>
        <w:right w:val="none" w:sz="0" w:space="0" w:color="auto"/>
      </w:divBdr>
    </w:div>
    <w:div w:id="17947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osendaw@u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rosendaw@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b:Source>
    <b:Tag>Wan13</b:Tag>
    <b:SourceType>JournalArticle</b:SourceType>
    <b:Guid>{E35FBD35-A43E-4347-AC2D-0BDF0AFF4E95}</b:Guid>
    <b:LCID>0</b:LCID>
    <b:Author>
      <b:Author>
        <b:NameList>
          <b:Person>
            <b:Last>Wang</b:Last>
            <b:First>Daren</b:First>
          </b:Person>
          <b:Person>
            <b:Last>Salim</b:Last>
            <b:First>El-Amouri</b:First>
          </b:Person>
          <b:Person>
            <b:Last>Dai</b:Last>
            <b:First>Mei</b:First>
          </b:Person>
          <b:Person>
            <b:Last>Kuan</b:Last>
            <b:First>Chia-Yi</b:First>
          </b:Person>
          <b:Person>
            <b:Last>Hui</b:Last>
            <b:First>David</b:First>
          </b:Person>
          <b:Person>
            <b:Last>Brady</b:Last>
            <b:First>Roscoe</b:First>
          </b:Person>
          <b:Person>
            <b:Last>Dao</b:Last>
            <b:First>Pan</b:First>
          </b:Person>
        </b:NameList>
      </b:Author>
    </b:Author>
    <b:Title>Engineering a lysosomal enzyme with a derivative of receptor-binding domain of apoE enables delivery across the blood–brain barrier</b:Title>
    <b:JournalName>Proceedings of the National Academy of Sciences of the United States of America</b:JournalName>
    <b:Year>2013</b:Year>
    <b:Pages>2999-3004</b:Pages>
    <b:RefOrder>1</b:RefOrder>
  </b:Source>
  <b:Source>
    <b:Tag>ElA13</b:Tag>
    <b:SourceType>JournalArticle</b:SourceType>
    <b:Guid>{C74E1B86-1D73-41E0-9931-CB3502824A46}</b:Guid>
    <b:LCID>0</b:LCID>
    <b:Author>
      <b:Author>
        <b:NameList>
          <b:Person>
            <b:Last>El-Amouri</b:Last>
            <b:First>Salim</b:First>
          </b:Person>
          <b:Person>
            <b:Last>Cao</b:Last>
            <b:First>Phuong</b:First>
          </b:Person>
          <b:Person>
            <b:Last>Maio</b:Last>
            <b:First>Carol</b:First>
          </b:Person>
          <b:Person>
            <b:Last>Pan</b:Last>
            <b:First>Dao</b:First>
          </b:Person>
        </b:NameList>
      </b:Author>
    </b:Author>
    <b:Title>Secreted Luciferase for In Vivo Evaluation of Systemic Protein Delivery in Mice</b:Title>
    <b:JournalName>Molecular Biotechnology</b:JournalName>
    <b:Year>2013</b:Year>
    <b:Pages>53:63-73</b:Pages>
    <b:RefOrder>2</b:RefOrder>
  </b:Source>
  <b:Source>
    <b:Tag>Pan</b:Tag>
    <b:SourceType>JournalArticle</b:SourceType>
    <b:Guid>{D572C833-3A4F-4D34-A29D-1E83C84D065E}</b:Guid>
    <b:LCID>0</b:LCID>
    <b:Author>
      <b:Author>
        <b:NameList>
          <b:Person>
            <b:Last>Pan</b:Last>
            <b:First>Dao</b:First>
          </b:Person>
        </b:NameList>
      </b:Author>
    </b:Author>
    <b:Title>Cell and gene-based therapeutic approaches for neurological deficits in Mucopolysaccharides  </b:Title>
    <b:JournalName>Current Pharmaceutical Biotechnology</b:JournalName>
    <b:Year>2011</b:Year>
    <b:Pages>884-896</b:Pages>
    <b:RefOrder>3</b:RefOrder>
  </b:Source>
  <b:Source>
    <b:Tag>Rep09</b:Tag>
    <b:SourceType>JournalArticle</b:SourceType>
    <b:Guid>{DECF0FA0-C725-46CC-A395-98674F7764DC}</b:Guid>
    <b:LCID>0</b:LCID>
    <b:Title>Reprogramming erythroid cells for lysosomal enzyme production leads to visceral and CNS cross-correction in mice with Hurler syndrome</b:Title>
    <b:JournalName>Proceedings of the National Academy of Sciences of the United States of America</b:JournalName>
    <b:Year>2009</b:Year>
    <b:Pages>19958–19963</b:Pages>
    <b:Author>
      <b:Author>
        <b:NameList>
          <b:Person>
            <b:Last>Wang</b:Last>
            <b:First>Daren</b:First>
          </b:Person>
          <b:Person>
            <b:Last>Zhang</b:Last>
            <b:First>Wei</b:First>
          </b:Person>
          <b:Person>
            <b:Last>Kalfa</b:Last>
            <b:First>Theodosia</b:First>
          </b:Person>
          <b:Person>
            <b:Last>Davies</b:Last>
            <b:First>Stella</b:First>
          </b:Person>
          <b:Person>
            <b:Last>Malik</b:Last>
            <b:First>Punam</b:First>
          </b:Person>
          <b:Person>
            <b:Last>Pan</b:Last>
            <b:First>Dao</b:First>
          </b:Person>
        </b:NameList>
      </b:Author>
    </b:Author>
    <b:RefOrder>4</b:RefOrder>
  </b:Source>
  <b:Source>
    <b:Tag>Gra09</b:Tag>
    <b:SourceType>JournalArticle</b:SourceType>
    <b:Guid>{BFB6A7A8-BF74-46EE-992B-CF5834223A84}</b:Guid>
    <b:LCID>0</b:LCID>
    <b:Author>
      <b:Author>
        <b:NameList>
          <b:Person>
            <b:Last>Gray</b:Last>
            <b:First>J.S</b:First>
          </b:Person>
          <b:Person>
            <b:Last>Dautel</b:Last>
            <b:First>H.</b:First>
          </b:Person>
          <b:Person>
            <b:Last>Estrada-Pena</b:Last>
            <b:First>A.</b:First>
          </b:Person>
          <b:Person>
            <b:Last>Kahl</b:Last>
            <b:First>O.</b:First>
          </b:Person>
          <b:Person>
            <b:Last>Lindgren</b:Last>
            <b:First>E.</b:First>
          </b:Person>
        </b:NameList>
      </b:Author>
    </b:Author>
    <b:Title>Effects of Climate Change on Ticks and Tick-Borne Diseases in Europe</b:Title>
    <b:Year>2009</b:Year>
    <b:JournalName>Interdisciplinary Perspectives on Infectious Diseases</b:JournalName>
    <b:Pages>1-12</b:Pages>
    <b:RefOrder>5</b:RefOrder>
  </b:Source>
  <b:Source>
    <b:Tag>Pfa13</b:Tag>
    <b:SourceType>JournalArticle</b:SourceType>
    <b:Guid>{8AF49515-9E50-4A6F-BDFB-3242CE68F26C}</b:Guid>
    <b:LCID>0</b:LCID>
    <b:Author>
      <b:Author>
        <b:NameList>
          <b:Person>
            <b:Last>Pfaffle</b:Last>
            <b:First>Miriam</b:First>
          </b:Person>
          <b:Person>
            <b:Last>Littwin</b:Last>
            <b:First>Nina</b:First>
          </b:Person>
          <b:Person>
            <b:Last>Muders</b:Last>
            <b:First>Senta</b:First>
          </b:Person>
          <b:Person>
            <b:Last>Petney</b:Last>
            <b:First>Trevor</b:First>
          </b:Person>
        </b:NameList>
      </b:Author>
    </b:Author>
    <b:Title>The Ecology of Tick-Borne Diseases</b:Title>
    <b:JournalName>International Journal for Parasitology</b:JournalName>
    <b:Year>2013</b:Year>
    <b:Pages>1059–1077</b:Pages>
    <b:RefOrder>6</b:RefOrder>
  </b:Source>
  <b:Source>
    <b:Tag>Gib12</b:Tag>
    <b:SourceType>JournalArticle</b:SourceType>
    <b:Guid>{F421CD7A-DAB9-4244-93D1-15088E9B48A0}</b:Guid>
    <b:LCID>0</b:LCID>
    <b:Author>
      <b:Author>
        <b:NameList>
          <b:Person>
            <b:Last>Gibbs</b:Last>
            <b:First>A.G</b:First>
          </b:Person>
          <b:Person>
            <b:Last>Reynolds</b:Last>
            <b:First>L.A</b:First>
          </b:Person>
        </b:NameList>
      </b:Author>
    </b:Author>
    <b:Title>Drosophila as a Model for Starvation:Evolution, Physiology, and Genetics</b:Title>
    <b:JournalName>Comparative Physiology of Fasting, Starvation,and Food Limitation</b:JournalName>
    <b:Year>2012</b:Year>
    <b:Pages>37-51</b:Pages>
    <b:RefOrder>7</b:RefOrder>
  </b:Source>
  <b:Source>
    <b:Tag>Lee10</b:Tag>
    <b:SourceType>JournalArticle</b:SourceType>
    <b:Guid>{E198E77E-50BD-4196-86CA-1D3610966262}</b:Guid>
    <b:LCID>0</b:LCID>
    <b:Author>
      <b:Author>
        <b:NameList>
          <b:Person>
            <b:Last>Lee</b:Last>
            <b:First>Richard</b:First>
            <b:Middle>E.</b:Middle>
          </b:Person>
        </b:NameList>
      </b:Author>
    </b:Author>
    <b:Title>A Primer on Insect Cold Tolerence </b:Title>
    <b:JournalName>Low Temperature Biology of Insects</b:JournalName>
    <b:Year>2010</b:Year>
    <b:Pages>3-34</b:Pages>
    <b:RefOrder>8</b:RefOrder>
  </b:Source>
</b:Sources>
</file>

<file path=customXml/itemProps1.xml><?xml version="1.0" encoding="utf-8"?>
<ds:datastoreItem xmlns:ds="http://schemas.openxmlformats.org/officeDocument/2006/customXml" ds:itemID="{4D0A0606-7809-4015-9115-67F5ABCA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2015-02-26T00:47:00Z</dcterms:created>
  <dcterms:modified xsi:type="dcterms:W3CDTF">2015-02-26T00:47:00Z</dcterms:modified>
</cp:coreProperties>
</file>